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7455"/>
      </w:tblGrid>
      <w:tr w:rsidR="7731B948" w:rsidRPr="00B4786B" w14:paraId="3B3219B4" w14:textId="77777777" w:rsidTr="7731B948">
        <w:trPr>
          <w:trHeight w:val="300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336B84" w14:textId="402A50A5" w:rsidR="7731B948" w:rsidRPr="00B4786B" w:rsidRDefault="000B76D2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lv-LV"/>
              </w:rPr>
            </w:pPr>
            <w:r w:rsidRPr="00B4786B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R5</w:t>
            </w:r>
            <w:r w:rsidR="7731B948" w:rsidRPr="00B4786B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.</w:t>
            </w:r>
            <w:r w:rsidR="7731B948" w:rsidRPr="00B4786B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 VEIDLAPA</w:t>
            </w:r>
          </w:p>
        </w:tc>
        <w:tc>
          <w:tcPr>
            <w:tcW w:w="74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1AF80B" w14:textId="69FB82AF" w:rsidR="7731B948" w:rsidRPr="00B4786B" w:rsidRDefault="7731B948" w:rsidP="00D046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B4786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Pieteikums </w:t>
            </w:r>
            <w:r w:rsidR="000B76D2" w:rsidRPr="00B4786B">
              <w:rPr>
                <w:rFonts w:cs="Times New Roman"/>
                <w:b/>
                <w:sz w:val="28"/>
                <w:lang w:val="lv-LV"/>
              </w:rPr>
              <w:t>reliģiskās organizācijas</w:t>
            </w:r>
            <w:r w:rsidR="00EC6FD4" w:rsidRPr="00B4786B">
              <w:rPr>
                <w:rFonts w:cs="Times New Roman"/>
                <w:b/>
                <w:sz w:val="28"/>
                <w:lang w:val="lv-LV"/>
              </w:rPr>
              <w:t xml:space="preserve"> darbības </w:t>
            </w:r>
            <w:r w:rsidR="000B76D2" w:rsidRPr="00B4786B">
              <w:rPr>
                <w:rFonts w:cs="Times New Roman"/>
                <w:b/>
                <w:sz w:val="28"/>
                <w:lang w:val="lv-LV"/>
              </w:rPr>
              <w:t>atjaunošanas ierakstīšanai reliģisko organizāciju un to iestāžu reģistrā</w:t>
            </w:r>
            <w:r w:rsidR="00EC6FD4" w:rsidRPr="00B4786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 xml:space="preserve"> </w:t>
            </w:r>
          </w:p>
        </w:tc>
      </w:tr>
    </w:tbl>
    <w:p w14:paraId="448CB756" w14:textId="1C488B78" w:rsidR="00746BCF" w:rsidRPr="00B4786B" w:rsidRDefault="00746BCF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2"/>
          <w:szCs w:val="12"/>
          <w:lang w:val="lv-LV"/>
        </w:rPr>
      </w:pP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440"/>
      </w:tblGrid>
      <w:tr w:rsidR="7731B948" w:rsidRPr="00B4786B" w14:paraId="1D2D68C1" w14:textId="77777777" w:rsidTr="002E6983">
        <w:trPr>
          <w:trHeight w:val="300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08462" w14:textId="49E588C8" w:rsidR="7731B948" w:rsidRPr="00B4786B" w:rsidRDefault="7731B948" w:rsidP="00D046B4">
            <w:pPr>
              <w:widowControl w:val="0"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B4786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Jāņem vērā!</w:t>
            </w:r>
          </w:p>
        </w:tc>
        <w:tc>
          <w:tcPr>
            <w:tcW w:w="744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2622EA12" w14:textId="79CBDD49" w:rsidR="7731B948" w:rsidRPr="00B4786B" w:rsidRDefault="7731B948" w:rsidP="00FE5851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B4786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Jāaizpilda atbilstošie pieteikuma punkti. </w:t>
            </w:r>
          </w:p>
          <w:p w14:paraId="1D1DCFA8" w14:textId="08EB48F9" w:rsidR="7731B948" w:rsidRPr="003C2F88" w:rsidRDefault="7731B948" w:rsidP="003C2F88">
            <w:pPr>
              <w:pStyle w:val="Sarakstarindkopa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B4786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v-LV"/>
              </w:rPr>
              <w:t>Nepieciešamības gadījumā ailes var kopēt vai dzēst.</w:t>
            </w:r>
          </w:p>
        </w:tc>
      </w:tr>
      <w:tr w:rsidR="00131506" w:rsidRPr="00B4786B" w14:paraId="3B1AE59D" w14:textId="77777777" w:rsidTr="005D3A61">
        <w:trPr>
          <w:trHeight w:val="30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DB16FCE" w14:textId="70D058CE" w:rsidR="00131506" w:rsidRPr="00106650" w:rsidRDefault="00131506" w:rsidP="00106650">
            <w:pPr>
              <w:widowControl w:val="0"/>
              <w:spacing w:after="0" w:line="360" w:lineRule="auto"/>
              <w:jc w:val="both"/>
              <w:rPr>
                <w:rFonts w:cs="Times New Roman"/>
                <w:bCs/>
                <w:lang w:val="lv-LV"/>
              </w:rPr>
            </w:pPr>
            <w:r w:rsidRPr="00B4786B">
              <w:rPr>
                <w:rFonts w:eastAsia="Calibri" w:cs="Times New Roman"/>
                <w:bCs/>
                <w:noProof/>
                <w:lang w:val="lv-LV"/>
              </w:rPr>
              <w:t xml:space="preserve">Ja </w:t>
            </w:r>
            <w:r w:rsidRPr="00B4786B">
              <w:rPr>
                <w:rFonts w:eastAsia="Calibri" w:cs="Times New Roman"/>
                <w:bCs/>
                <w:lang w:val="lv-LV"/>
              </w:rPr>
              <w:t xml:space="preserve">vienlaikus ar darbības </w:t>
            </w:r>
            <w:r w:rsidR="00964818">
              <w:rPr>
                <w:rFonts w:eastAsia="Calibri" w:cs="Times New Roman"/>
                <w:bCs/>
                <w:lang w:val="lv-LV"/>
              </w:rPr>
              <w:t>atjaunošanu</w:t>
            </w:r>
            <w:r w:rsidRPr="00B4786B">
              <w:rPr>
                <w:rFonts w:eastAsia="Calibri" w:cs="Times New Roman"/>
                <w:bCs/>
                <w:lang w:val="lv-LV"/>
              </w:rPr>
              <w:t xml:space="preserve"> ir veiktas </w:t>
            </w:r>
            <w:r w:rsidRPr="00B4786B">
              <w:rPr>
                <w:rFonts w:eastAsia="Calibri" w:cs="Times New Roman"/>
                <w:bCs/>
                <w:i/>
                <w:iCs/>
                <w:u w:val="single"/>
                <w:lang w:val="lv-LV"/>
              </w:rPr>
              <w:t>citas izmaiņas</w:t>
            </w:r>
            <w:r w:rsidRPr="00B4786B">
              <w:rPr>
                <w:rFonts w:eastAsia="Calibri" w:cs="Times New Roman"/>
                <w:bCs/>
                <w:lang w:val="lv-LV"/>
              </w:rPr>
              <w:t xml:space="preserve">, </w:t>
            </w:r>
            <w:r w:rsidRPr="00B4786B">
              <w:rPr>
                <w:rFonts w:eastAsia="Calibri" w:cs="Times New Roman"/>
                <w:b/>
                <w:lang w:val="lv-LV"/>
              </w:rPr>
              <w:t>pievienojam</w:t>
            </w:r>
            <w:r w:rsidR="00964818">
              <w:rPr>
                <w:rFonts w:eastAsia="Calibri" w:cs="Times New Roman"/>
                <w:b/>
                <w:lang w:val="lv-LV"/>
              </w:rPr>
              <w:t>a R3</w:t>
            </w:r>
            <w:r w:rsidRPr="00B4786B">
              <w:rPr>
                <w:rFonts w:eastAsia="Calibri" w:cs="Times New Roman"/>
                <w:b/>
                <w:lang w:val="lv-LV"/>
              </w:rPr>
              <w:t xml:space="preserve"> p</w:t>
            </w:r>
            <w:r w:rsidRPr="00B4786B">
              <w:rPr>
                <w:rFonts w:cs="Times New Roman"/>
                <w:b/>
                <w:lang w:val="lv-LV"/>
              </w:rPr>
              <w:t>ieteikum</w:t>
            </w:r>
            <w:r w:rsidR="00964818">
              <w:rPr>
                <w:rFonts w:cs="Times New Roman"/>
                <w:b/>
                <w:lang w:val="lv-LV"/>
              </w:rPr>
              <w:t>a veidlapa</w:t>
            </w:r>
            <w:r w:rsidRPr="00B4786B">
              <w:rPr>
                <w:rFonts w:cs="Times New Roman"/>
                <w:b/>
                <w:lang w:val="lv-LV"/>
              </w:rPr>
              <w:t xml:space="preserve"> izmaiņu reģistrēšanai</w:t>
            </w:r>
            <w:r w:rsidRPr="00B4786B">
              <w:rPr>
                <w:rFonts w:cs="Times New Roman"/>
                <w:bCs/>
                <w:lang w:val="lv-LV"/>
              </w:rPr>
              <w:t xml:space="preserve"> </w:t>
            </w:r>
            <w:r w:rsidR="00106650">
              <w:rPr>
                <w:rFonts w:cs="Times New Roman"/>
                <w:bCs/>
                <w:lang w:val="lv-LV"/>
              </w:rPr>
              <w:t>reliģisko organizāciju un to iestāžu</w:t>
            </w:r>
            <w:r w:rsidRPr="00B4786B">
              <w:rPr>
                <w:rFonts w:cs="Times New Roman"/>
                <w:bCs/>
                <w:lang w:val="lv-LV"/>
              </w:rPr>
              <w:t xml:space="preserve"> reģistrā</w:t>
            </w:r>
            <w:r w:rsidR="00106650">
              <w:rPr>
                <w:rFonts w:cs="Times New Roman"/>
                <w:bCs/>
                <w:lang w:val="lv-LV"/>
              </w:rPr>
              <w:t>.</w:t>
            </w:r>
          </w:p>
        </w:tc>
      </w:tr>
    </w:tbl>
    <w:p w14:paraId="7B78F37D" w14:textId="59AE14CC" w:rsidR="00746BCF" w:rsidRPr="00B4786B" w:rsidRDefault="00746BCF" w:rsidP="00D046B4">
      <w:pPr>
        <w:widowControl w:val="0"/>
        <w:tabs>
          <w:tab w:val="left" w:pos="7616"/>
        </w:tabs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W w:w="96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7056"/>
      </w:tblGrid>
      <w:tr w:rsidR="7731B948" w:rsidRPr="00B4786B" w14:paraId="5BDD4E16" w14:textId="77777777" w:rsidTr="00651EEF">
        <w:trPr>
          <w:trHeight w:val="300"/>
        </w:trPr>
        <w:tc>
          <w:tcPr>
            <w:tcW w:w="96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94ABE4A" w14:textId="14755FD3" w:rsidR="7731B948" w:rsidRPr="00B4786B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lang w:val="lv-LV"/>
              </w:rPr>
            </w:pPr>
            <w:r w:rsidRPr="00B4786B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1. </w:t>
            </w:r>
            <w:r w:rsidR="00501F90" w:rsidRPr="00B4786B">
              <w:rPr>
                <w:rFonts w:cs="Times New Roman"/>
                <w:b/>
                <w:lang w:val="lv-LV"/>
              </w:rPr>
              <w:t>Reģistrācijas numurs un nosaukums</w:t>
            </w:r>
          </w:p>
        </w:tc>
      </w:tr>
      <w:tr w:rsidR="7731B948" w:rsidRPr="00B4786B" w14:paraId="4E41A36E" w14:textId="77777777" w:rsidTr="00106650">
        <w:trPr>
          <w:trHeight w:val="442"/>
        </w:trPr>
        <w:tc>
          <w:tcPr>
            <w:tcW w:w="25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915F70A" w14:textId="48F700B9" w:rsidR="7731B948" w:rsidRPr="00B4786B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B4786B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Reģistrācijas numurs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081A7B" w14:textId="154CB0E1" w:rsidR="7731B948" w:rsidRPr="00B4786B" w:rsidRDefault="7731B948" w:rsidP="00D046B4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lang w:val="lv-LV"/>
              </w:rPr>
            </w:pPr>
          </w:p>
        </w:tc>
      </w:tr>
      <w:tr w:rsidR="7731B948" w:rsidRPr="00B4786B" w14:paraId="3C2F2053" w14:textId="77777777" w:rsidTr="00106650">
        <w:trPr>
          <w:trHeight w:val="418"/>
        </w:trPr>
        <w:tc>
          <w:tcPr>
            <w:tcW w:w="25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8DF0A0" w14:textId="3DFBF83C" w:rsidR="7731B948" w:rsidRPr="00B4786B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B4786B"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cMar>
              <w:left w:w="105" w:type="dxa"/>
              <w:right w:w="105" w:type="dxa"/>
            </w:tcMar>
          </w:tcPr>
          <w:p w14:paraId="718A43FA" w14:textId="2A413E5A" w:rsidR="7731B948" w:rsidRPr="00B4786B" w:rsidRDefault="7731B948" w:rsidP="00D046B4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lang w:val="lv-LV"/>
              </w:rPr>
            </w:pPr>
          </w:p>
        </w:tc>
      </w:tr>
    </w:tbl>
    <w:p w14:paraId="39BABCDA" w14:textId="3C188988" w:rsidR="00746BCF" w:rsidRPr="00B4786B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Style w:val="Reatabula"/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7731B948" w:rsidRPr="00B4786B" w14:paraId="2ED625A9" w14:textId="77777777" w:rsidTr="00BC367A">
        <w:trPr>
          <w:trHeight w:val="300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3571F84" w14:textId="00A1C157" w:rsidR="7731B948" w:rsidRPr="00B4786B" w:rsidRDefault="00BC367A" w:rsidP="00D046B4">
            <w:pPr>
              <w:widowControl w:val="0"/>
              <w:rPr>
                <w:rFonts w:eastAsia="Wingdings" w:cs="Wingdings"/>
                <w:color w:val="000000" w:themeColor="text1"/>
                <w:sz w:val="22"/>
                <w:szCs w:val="22"/>
                <w:lang w:val="lv-LV"/>
              </w:rPr>
            </w:pPr>
            <w:r w:rsidRPr="00B4786B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>2</w:t>
            </w:r>
            <w:r w:rsidR="7731B948" w:rsidRPr="00B4786B">
              <w:rPr>
                <w:rFonts w:eastAsia="Times New Roman" w:cs="Times New Roman"/>
                <w:b/>
                <w:bCs/>
                <w:color w:val="000000" w:themeColor="text1"/>
                <w:lang w:val="lv-LV"/>
              </w:rPr>
              <w:t xml:space="preserve">. Pievienotie dokumenti           </w:t>
            </w:r>
            <w:r w:rsidR="7731B948" w:rsidRPr="00B4786B">
              <w:rPr>
                <w:rFonts w:eastAsia="Times New Roman" w:cs="Times New Roman"/>
                <w:color w:val="000000" w:themeColor="text1"/>
                <w:sz w:val="22"/>
                <w:szCs w:val="22"/>
                <w:lang w:val="lv-LV"/>
              </w:rPr>
              <w:t xml:space="preserve">Atzīmēt ar </w:t>
            </w:r>
            <w:r w:rsidR="7731B948" w:rsidRPr="00B4786B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  <w:lang w:val="lv-LV"/>
              </w:rPr>
              <w:t>ý</w:t>
            </w:r>
          </w:p>
        </w:tc>
      </w:tr>
      <w:tr w:rsidR="7731B948" w:rsidRPr="00B4786B" w14:paraId="51CCCFA2" w14:textId="77777777" w:rsidTr="00BC367A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51BF5" w14:textId="15494974" w:rsidR="7731B948" w:rsidRPr="00B4786B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  <w:lang w:val="lv-LV"/>
              </w:rPr>
            </w:pPr>
          </w:p>
          <w:tbl>
            <w:tblPr>
              <w:tblW w:w="94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"/>
              <w:gridCol w:w="5861"/>
              <w:gridCol w:w="3130"/>
            </w:tblGrid>
            <w:tr w:rsidR="7731B948" w:rsidRPr="00B4786B" w14:paraId="47926CD2" w14:textId="77777777" w:rsidTr="005E08B9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31E2D35" w14:textId="240FA8D4" w:rsidR="7731B948" w:rsidRPr="00B4786B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</w:pPr>
                  <w:r w:rsidRPr="00B4786B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E0DCFB0" w14:textId="1277EA2C" w:rsidR="00FC0715" w:rsidRPr="00B4786B" w:rsidRDefault="00BC367A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4786B">
                    <w:rPr>
                      <w:rFonts w:cs="Times New Roman"/>
                      <w:sz w:val="20"/>
                      <w:szCs w:val="20"/>
                      <w:lang w:val="lv-LV"/>
                    </w:rPr>
                    <w:t xml:space="preserve">Lēmums par reliģiskās organizācijas darbības </w:t>
                  </w:r>
                  <w:r w:rsidR="0002152E">
                    <w:rPr>
                      <w:rFonts w:cs="Times New Roman"/>
                      <w:sz w:val="20"/>
                      <w:szCs w:val="20"/>
                      <w:lang w:val="lv-LV"/>
                    </w:rPr>
                    <w:t>atjaunošanu</w:t>
                  </w:r>
                </w:p>
                <w:p w14:paraId="4A0702DA" w14:textId="6982A99D" w:rsidR="7731B948" w:rsidRPr="00B4786B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2B698AF" w14:textId="3630F712" w:rsidR="7731B948" w:rsidRPr="00B4786B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4786B" w14:paraId="2C11FD66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617A85F2" w14:textId="73E3C46C" w:rsidR="7731B948" w:rsidRPr="00B4786B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</w:pPr>
                  <w:r w:rsidRPr="00B4786B">
                    <w:rPr>
                      <w:rFonts w:ascii="Wingdings" w:eastAsia="Wingdings" w:hAnsi="Wingdings" w:cs="Wingdings"/>
                      <w:color w:val="000000" w:themeColor="text1"/>
                      <w:lang w:val="lv-LV"/>
                    </w:rPr>
                    <w:t>¨</w:t>
                  </w: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95A6D91" w14:textId="0A8E0BBE" w:rsidR="7731B948" w:rsidRPr="00B4786B" w:rsidRDefault="00BC367A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4786B">
                    <w:rPr>
                      <w:rFonts w:cs="Times New Roman"/>
                      <w:sz w:val="20"/>
                      <w:szCs w:val="20"/>
                      <w:lang w:val="lv-LV"/>
                    </w:rPr>
                    <w:t>Citi dokumenti</w:t>
                  </w: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4460C164" w14:textId="5EC810E3" w:rsidR="7731B948" w:rsidRPr="00B4786B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uz _____ </w:t>
                  </w:r>
                  <w:proofErr w:type="spellStart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lp</w:t>
                  </w:r>
                  <w:proofErr w:type="spellEnd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 xml:space="preserve">. _____ </w:t>
                  </w:r>
                  <w:proofErr w:type="spellStart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eksempl</w:t>
                  </w:r>
                  <w:proofErr w:type="spellEnd"/>
                  <w:r w:rsidRPr="00B4786B"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  <w:t>.</w:t>
                  </w:r>
                </w:p>
              </w:tc>
            </w:tr>
            <w:tr w:rsidR="7731B948" w:rsidRPr="00B4786B" w14:paraId="7B6CD820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7AEB42B7" w14:textId="6BE0DBC2" w:rsidR="7731B948" w:rsidRPr="00B4786B" w:rsidRDefault="7731B948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  <w:lang w:val="lv-LV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00CE4C96" w14:textId="6F3278AE" w:rsidR="7731B948" w:rsidRPr="00B4786B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36DDDC3" w14:textId="0CFBD1F9" w:rsidR="7731B948" w:rsidRPr="00B4786B" w:rsidRDefault="7731B948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00446" w:rsidRPr="00B4786B" w14:paraId="47A48CDD" w14:textId="77777777" w:rsidTr="00B766F2">
              <w:trPr>
                <w:trHeight w:val="300"/>
              </w:trPr>
              <w:tc>
                <w:tcPr>
                  <w:tcW w:w="41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162BCCF8" w14:textId="77777777" w:rsidR="00E00446" w:rsidRPr="00B4786B" w:rsidRDefault="00E00446" w:rsidP="00D046B4">
                  <w:pPr>
                    <w:widowControl w:val="0"/>
                    <w:spacing w:after="0" w:line="240" w:lineRule="auto"/>
                    <w:ind w:left="-57"/>
                    <w:rPr>
                      <w:rFonts w:eastAsia="Times New Roman" w:cs="Times New Roman"/>
                      <w:color w:val="000000" w:themeColor="text1"/>
                      <w:lang w:val="lv-LV"/>
                    </w:rPr>
                  </w:pPr>
                </w:p>
              </w:tc>
              <w:tc>
                <w:tcPr>
                  <w:tcW w:w="5861" w:type="dxa"/>
                  <w:tcBorders>
                    <w:top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2962F11B" w14:textId="77777777" w:rsidR="00E00446" w:rsidRPr="00B4786B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6" w:space="0" w:color="auto"/>
                    <w:bottom w:val="single" w:sz="6" w:space="0" w:color="auto"/>
                    <w:right w:val="single" w:sz="12" w:space="0" w:color="auto"/>
                  </w:tcBorders>
                  <w:tcMar>
                    <w:left w:w="105" w:type="dxa"/>
                    <w:right w:w="105" w:type="dxa"/>
                  </w:tcMar>
                  <w:vAlign w:val="center"/>
                </w:tcPr>
                <w:p w14:paraId="53C85653" w14:textId="77777777" w:rsidR="00E00446" w:rsidRPr="00B4786B" w:rsidRDefault="00E00446" w:rsidP="00D046B4">
                  <w:pPr>
                    <w:widowControl w:val="0"/>
                    <w:spacing w:after="0" w:line="240" w:lineRule="auto"/>
                    <w:rPr>
                      <w:rFonts w:eastAsia="Times New Roman" w:cs="Times New Roman"/>
                      <w:color w:val="000000" w:themeColor="text1"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4BED768" w14:textId="09F05263" w:rsidR="7731B948" w:rsidRPr="00B4786B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16"/>
                <w:szCs w:val="16"/>
                <w:lang w:val="lv-LV"/>
              </w:rPr>
            </w:pPr>
          </w:p>
          <w:p w14:paraId="20C7D87B" w14:textId="44D5ACC6" w:rsidR="7731B948" w:rsidRPr="00B4786B" w:rsidRDefault="7731B948" w:rsidP="00D046B4">
            <w:pPr>
              <w:widowControl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14:paraId="4FD14BF6" w14:textId="77777777" w:rsidR="00014DA5" w:rsidRPr="00B4786B" w:rsidRDefault="00014DA5" w:rsidP="00D046B4">
      <w:pPr>
        <w:widowControl w:val="0"/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82EC8" w:rsidRPr="00B4786B" w14:paraId="3B6DA046" w14:textId="7777777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DD6259C" w14:textId="25A8C833" w:rsidR="00E82EC8" w:rsidRPr="00B4786B" w:rsidRDefault="00D85BDD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  <w:r w:rsidRPr="00B4786B">
              <w:rPr>
                <w:rFonts w:eastAsia="Calibri"/>
                <w:b/>
                <w:lang w:val="lv-LV" w:eastAsia="lv-LV"/>
              </w:rPr>
              <w:t>3</w:t>
            </w:r>
            <w:r w:rsidR="00E82EC8" w:rsidRPr="00B4786B">
              <w:rPr>
                <w:rFonts w:eastAsia="Calibri"/>
                <w:b/>
                <w:lang w:val="lv-LV" w:eastAsia="lv-LV"/>
              </w:rPr>
              <w:t>. Kontaktinformācija saziņai un valsts notāra lēmuma paziņošanas veids</w:t>
            </w:r>
            <w:r w:rsidR="00E82EC8" w:rsidRPr="00B4786B" w:rsidDel="00CB0A9F">
              <w:rPr>
                <w:rFonts w:eastAsia="Calibri"/>
                <w:b/>
                <w:lang w:val="lv-LV" w:eastAsia="lv-LV"/>
              </w:rPr>
              <w:t xml:space="preserve"> </w:t>
            </w:r>
          </w:p>
        </w:tc>
      </w:tr>
      <w:tr w:rsidR="00E82EC8" w:rsidRPr="00B4786B" w14:paraId="5C83B82B" w14:textId="77777777" w:rsidTr="00E82EC8">
        <w:trPr>
          <w:trHeight w:val="918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7AA65A8" w14:textId="77777777" w:rsidR="00E82EC8" w:rsidRPr="00B4786B" w:rsidRDefault="00E82EC8" w:rsidP="00E82EC8">
            <w:pPr>
              <w:spacing w:after="0" w:line="240" w:lineRule="auto"/>
              <w:rPr>
                <w:sz w:val="12"/>
                <w:szCs w:val="12"/>
                <w:lang w:val="lv-LV" w:eastAsia="lv-LV"/>
              </w:rPr>
            </w:pPr>
          </w:p>
          <w:p w14:paraId="5F0AE221" w14:textId="77777777" w:rsidR="00E82EC8" w:rsidRPr="00B4786B" w:rsidRDefault="00E82EC8" w:rsidP="00E82EC8">
            <w:pPr>
              <w:spacing w:after="0" w:line="240" w:lineRule="auto"/>
              <w:rPr>
                <w:b/>
                <w:bCs/>
                <w:sz w:val="22"/>
                <w:szCs w:val="22"/>
                <w:lang w:val="lv-LV" w:eastAsia="lv-LV"/>
              </w:rPr>
            </w:pPr>
            <w:r w:rsidRPr="00B4786B">
              <w:rPr>
                <w:b/>
                <w:bCs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3F91EED2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12"/>
                <w:szCs w:val="12"/>
                <w:lang w:val="lv-LV" w:eastAsia="lv-LV"/>
              </w:rPr>
            </w:pPr>
            <w:r w:rsidRPr="00B4786B">
              <w:rPr>
                <w:rFonts w:eastAsia="Calibri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E82EC8" w:rsidRPr="00B4786B" w14:paraId="30E7B56C" w14:textId="77777777">
        <w:trPr>
          <w:trHeight w:val="2400"/>
        </w:trPr>
        <w:tc>
          <w:tcPr>
            <w:tcW w:w="9616" w:type="dxa"/>
            <w:gridSpan w:val="2"/>
          </w:tcPr>
          <w:p w14:paraId="443D2735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7915F112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t xml:space="preserve">Atzīmēt </w:t>
            </w: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sym w:font="Wingdings" w:char="F0FD"/>
            </w:r>
          </w:p>
          <w:p w14:paraId="59CE310E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sym w:font="Wingdings" w:char="F0A8"/>
            </w: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563CC71E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sym w:font="Wingdings" w:char="F0A8"/>
            </w: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B4786B">
              <w:rPr>
                <w:rFonts w:eastAsia="Calibri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t>):</w:t>
            </w:r>
          </w:p>
          <w:p w14:paraId="74AFAC5A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16"/>
                <w:szCs w:val="16"/>
                <w:lang w:val="lv-LV" w:eastAsia="lv-LV"/>
              </w:rPr>
            </w:pPr>
          </w:p>
          <w:p w14:paraId="1273EC76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E82EC8" w:rsidRPr="00B4786B" w14:paraId="2198FD7C" w14:textId="77777777" w:rsidTr="00BC08DB">
              <w:trPr>
                <w:trHeight w:val="562"/>
              </w:trPr>
              <w:tc>
                <w:tcPr>
                  <w:tcW w:w="7083" w:type="dxa"/>
                </w:tcPr>
                <w:p w14:paraId="044336C6" w14:textId="77777777" w:rsidR="00E82EC8" w:rsidRPr="00B4786B" w:rsidRDefault="00E82EC8" w:rsidP="00E82EC8">
                  <w:pPr>
                    <w:jc w:val="center"/>
                    <w:rPr>
                      <w:rFonts w:eastAsia="Calibri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5413054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</w:p>
        </w:tc>
      </w:tr>
      <w:tr w:rsidR="00E82EC8" w:rsidRPr="00B4786B" w14:paraId="43D0DFF9" w14:textId="7777777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4427BED6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b/>
                <w:bCs/>
                <w:lang w:val="lv-LV" w:eastAsia="lv-LV"/>
              </w:rPr>
            </w:pPr>
            <w:r w:rsidRPr="00B4786B">
              <w:rPr>
                <w:rFonts w:eastAsia="Calibri"/>
                <w:b/>
                <w:bCs/>
                <w:sz w:val="22"/>
                <w:szCs w:val="22"/>
                <w:lang w:val="lv-LV" w:eastAsia="lv-LV"/>
              </w:rPr>
              <w:t>Kontaktinformācija saziņai</w:t>
            </w:r>
            <w:r w:rsidRPr="00B4786B">
              <w:rPr>
                <w:rFonts w:eastAsia="Calibri"/>
                <w:b/>
                <w:bCs/>
                <w:lang w:val="lv-LV" w:eastAsia="lv-LV"/>
              </w:rPr>
              <w:t xml:space="preserve"> </w:t>
            </w:r>
            <w:r w:rsidRPr="00B4786B">
              <w:rPr>
                <w:rFonts w:eastAsia="Calibri"/>
                <w:lang w:val="lv-LV" w:eastAsia="lv-LV"/>
              </w:rPr>
              <w:t>(</w:t>
            </w:r>
            <w:r w:rsidRPr="00B4786B">
              <w:rPr>
                <w:rFonts w:eastAsia="Calibri"/>
                <w:i/>
                <w:lang w:val="lv-LV" w:eastAsia="lv-LV"/>
              </w:rPr>
              <w:t>informācija nav norādāma obligāti</w:t>
            </w:r>
            <w:r w:rsidRPr="00B4786B">
              <w:rPr>
                <w:rFonts w:eastAsia="Calibri"/>
                <w:lang w:val="lv-LV" w:eastAsia="lv-LV"/>
              </w:rPr>
              <w:t>)</w:t>
            </w:r>
          </w:p>
        </w:tc>
      </w:tr>
      <w:tr w:rsidR="00E82EC8" w:rsidRPr="00B4786B" w14:paraId="78BFBBDB" w14:textId="7777777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131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43C5078E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lang w:val="lv-LV" w:eastAsia="lv-LV"/>
              </w:rPr>
            </w:pPr>
          </w:p>
        </w:tc>
      </w:tr>
      <w:tr w:rsidR="00E82EC8" w:rsidRPr="00B4786B" w14:paraId="51E04B93" w14:textId="7777777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96C8A0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B4786B">
              <w:rPr>
                <w:rFonts w:eastAsia="Calibri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99B9CEF" w14:textId="77777777" w:rsidR="00E82EC8" w:rsidRPr="00B4786B" w:rsidRDefault="00E82EC8" w:rsidP="00E82EC8">
            <w:pPr>
              <w:spacing w:after="0" w:line="240" w:lineRule="auto"/>
              <w:rPr>
                <w:rFonts w:eastAsia="Calibri"/>
                <w:sz w:val="22"/>
                <w:szCs w:val="22"/>
                <w:lang w:val="lv-LV" w:eastAsia="lv-LV"/>
              </w:rPr>
            </w:pPr>
          </w:p>
        </w:tc>
      </w:tr>
    </w:tbl>
    <w:p w14:paraId="582DC0CB" w14:textId="5D36A1B4" w:rsidR="00746BCF" w:rsidRPr="00B4786B" w:rsidRDefault="00746BCF" w:rsidP="00D046B4">
      <w:pPr>
        <w:spacing w:after="0" w:line="240" w:lineRule="auto"/>
        <w:rPr>
          <w:rFonts w:eastAsia="Times New Roman" w:cs="Times New Roman"/>
          <w:color w:val="000000" w:themeColor="text1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4014"/>
      </w:tblGrid>
      <w:tr w:rsidR="00B4786B" w:rsidRPr="00B4786B" w14:paraId="4643B12C" w14:textId="77777777" w:rsidTr="00B4786B">
        <w:tc>
          <w:tcPr>
            <w:tcW w:w="9616" w:type="dxa"/>
            <w:gridSpan w:val="3"/>
            <w:shd w:val="clear" w:color="auto" w:fill="D9D9D9" w:themeFill="background1" w:themeFillShade="D9"/>
          </w:tcPr>
          <w:p w14:paraId="06B41985" w14:textId="77777777" w:rsidR="00B4786B" w:rsidRPr="00B4786B" w:rsidRDefault="00B4786B" w:rsidP="00015ECF">
            <w:pPr>
              <w:rPr>
                <w:lang w:val="lv-LV"/>
              </w:rPr>
            </w:pPr>
            <w:r w:rsidRPr="00B4786B">
              <w:rPr>
                <w:b/>
                <w:lang w:val="lv-LV"/>
              </w:rPr>
              <w:t>9. Persona, kura pilnvarota parakstīt pieteikumu</w:t>
            </w:r>
          </w:p>
        </w:tc>
      </w:tr>
      <w:tr w:rsidR="00B4786B" w:rsidRPr="00B4786B" w14:paraId="3957867C" w14:textId="77777777" w:rsidTr="00015ECF">
        <w:tc>
          <w:tcPr>
            <w:tcW w:w="2801" w:type="dxa"/>
          </w:tcPr>
          <w:p w14:paraId="2DF0C51E" w14:textId="77777777" w:rsidR="00B4786B" w:rsidRPr="00B4786B" w:rsidRDefault="00B4786B" w:rsidP="00015ECF">
            <w:pPr>
              <w:rPr>
                <w:lang w:val="lv-LV"/>
              </w:rPr>
            </w:pPr>
            <w:r w:rsidRPr="00B4786B">
              <w:rPr>
                <w:sz w:val="20"/>
                <w:szCs w:val="20"/>
                <w:lang w:val="lv-LV"/>
              </w:rPr>
              <w:lastRenderedPageBreak/>
              <w:t>Vārds</w:t>
            </w:r>
          </w:p>
        </w:tc>
        <w:tc>
          <w:tcPr>
            <w:tcW w:w="2801" w:type="dxa"/>
          </w:tcPr>
          <w:p w14:paraId="08C6EB77" w14:textId="77777777" w:rsidR="00B4786B" w:rsidRPr="00B4786B" w:rsidRDefault="00B4786B" w:rsidP="00015ECF">
            <w:pPr>
              <w:rPr>
                <w:lang w:val="lv-LV"/>
              </w:rPr>
            </w:pPr>
            <w:r w:rsidRPr="00B4786B">
              <w:rPr>
                <w:bCs/>
                <w:sz w:val="20"/>
                <w:szCs w:val="20"/>
                <w:lang w:val="lv-LV"/>
              </w:rPr>
              <w:t>Uzvārds</w:t>
            </w:r>
          </w:p>
        </w:tc>
        <w:tc>
          <w:tcPr>
            <w:tcW w:w="4014" w:type="dxa"/>
          </w:tcPr>
          <w:p w14:paraId="5243E65B" w14:textId="77777777" w:rsidR="00B4786B" w:rsidRPr="00B4786B" w:rsidRDefault="00B4786B" w:rsidP="00015ECF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B4786B">
              <w:rPr>
                <w:bCs/>
                <w:sz w:val="20"/>
                <w:szCs w:val="20"/>
                <w:lang w:val="lv-LV"/>
              </w:rPr>
              <w:t>Personas kods (ja nav personas koda, dzimšanas datums)</w:t>
            </w:r>
          </w:p>
          <w:p w14:paraId="11E91EC2" w14:textId="77777777" w:rsidR="00B4786B" w:rsidRPr="00B4786B" w:rsidRDefault="00B4786B" w:rsidP="00015ECF">
            <w:pPr>
              <w:rPr>
                <w:lang w:val="lv-LV"/>
              </w:rPr>
            </w:pPr>
          </w:p>
          <w:p w14:paraId="374DA8F5" w14:textId="77777777" w:rsidR="00B4786B" w:rsidRPr="00B4786B" w:rsidRDefault="00B4786B" w:rsidP="00015ECF">
            <w:pPr>
              <w:rPr>
                <w:lang w:val="lv-LV"/>
              </w:rPr>
            </w:pPr>
          </w:p>
        </w:tc>
      </w:tr>
      <w:tr w:rsidR="00B4786B" w:rsidRPr="00B4786B" w14:paraId="2EEC8F80" w14:textId="77777777" w:rsidTr="00015ECF">
        <w:tc>
          <w:tcPr>
            <w:tcW w:w="2801" w:type="dxa"/>
          </w:tcPr>
          <w:p w14:paraId="6DCF27D3" w14:textId="77777777" w:rsidR="00B4786B" w:rsidRPr="00B4786B" w:rsidRDefault="00B4786B" w:rsidP="00015ECF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B4786B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Pieteikuma parakstīšanas tiesiskais pamats</w:t>
            </w:r>
          </w:p>
          <w:p w14:paraId="3F37AF41" w14:textId="77777777" w:rsidR="00B4786B" w:rsidRPr="00B4786B" w:rsidRDefault="00B4786B" w:rsidP="00015ECF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  <w:p w14:paraId="564B3624" w14:textId="77777777" w:rsidR="00B4786B" w:rsidRPr="00B4786B" w:rsidRDefault="00B4786B" w:rsidP="00015ECF">
            <w:pPr>
              <w:rPr>
                <w:lang w:val="lv-LV"/>
              </w:rPr>
            </w:pPr>
          </w:p>
        </w:tc>
        <w:tc>
          <w:tcPr>
            <w:tcW w:w="2801" w:type="dxa"/>
          </w:tcPr>
          <w:p w14:paraId="1E68E1A4" w14:textId="77777777" w:rsidR="00B4786B" w:rsidRPr="00B4786B" w:rsidRDefault="00B4786B" w:rsidP="00015ECF">
            <w:pPr>
              <w:jc w:val="both"/>
              <w:rPr>
                <w:lang w:val="lv-LV"/>
              </w:rPr>
            </w:pPr>
            <w:r w:rsidRPr="00B4786B">
              <w:rPr>
                <w:sz w:val="20"/>
                <w:szCs w:val="20"/>
                <w:lang w:val="lv-LV"/>
              </w:rPr>
              <w:t>Paraksts</w:t>
            </w:r>
            <w:r w:rsidRPr="00B4786B">
              <w:rPr>
                <w:rStyle w:val="Vresatsauce"/>
                <w:sz w:val="20"/>
                <w:szCs w:val="20"/>
                <w:lang w:val="lv-LV"/>
              </w:rPr>
              <w:footnoteReference w:customMarkFollows="1" w:id="1"/>
              <w:t>*</w:t>
            </w:r>
          </w:p>
        </w:tc>
        <w:tc>
          <w:tcPr>
            <w:tcW w:w="4014" w:type="dxa"/>
          </w:tcPr>
          <w:p w14:paraId="38A50CE5" w14:textId="77777777" w:rsidR="00B4786B" w:rsidRPr="00B4786B" w:rsidRDefault="00B4786B" w:rsidP="00015ECF">
            <w:pPr>
              <w:rPr>
                <w:lang w:val="lv-LV"/>
              </w:rPr>
            </w:pPr>
            <w:r w:rsidRPr="00B4786B">
              <w:rPr>
                <w:bCs/>
                <w:sz w:val="20"/>
                <w:szCs w:val="20"/>
                <w:lang w:val="lv-LV"/>
              </w:rPr>
              <w:t>Datums</w:t>
            </w:r>
            <w:r w:rsidRPr="00B4786B">
              <w:rPr>
                <w:rStyle w:val="Vresatsauce"/>
                <w:sz w:val="20"/>
                <w:szCs w:val="20"/>
                <w:lang w:val="lv-LV"/>
              </w:rPr>
              <w:footnoteReference w:customMarkFollows="1" w:id="2"/>
              <w:t>*</w:t>
            </w:r>
          </w:p>
        </w:tc>
      </w:tr>
    </w:tbl>
    <w:p w14:paraId="2C078E63" w14:textId="5B9044B7" w:rsidR="00746BCF" w:rsidRPr="00B4786B" w:rsidRDefault="00746BCF" w:rsidP="00B4786B">
      <w:pPr>
        <w:spacing w:after="0" w:line="240" w:lineRule="auto"/>
        <w:rPr>
          <w:lang w:val="lv-LV"/>
        </w:rPr>
      </w:pPr>
    </w:p>
    <w:sectPr w:rsidR="00746BCF" w:rsidRPr="00B4786B" w:rsidSect="00922404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82B8" w14:textId="77777777" w:rsidR="00A94943" w:rsidRDefault="00A94943" w:rsidP="00922404">
      <w:pPr>
        <w:spacing w:after="0" w:line="240" w:lineRule="auto"/>
      </w:pPr>
      <w:r>
        <w:separator/>
      </w:r>
    </w:p>
  </w:endnote>
  <w:endnote w:type="continuationSeparator" w:id="0">
    <w:p w14:paraId="52761F32" w14:textId="77777777" w:rsidR="00A94943" w:rsidRDefault="00A94943" w:rsidP="0092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160332"/>
      <w:docPartObj>
        <w:docPartGallery w:val="Page Numbers (Bottom of Page)"/>
        <w:docPartUnique/>
      </w:docPartObj>
    </w:sdtPr>
    <w:sdtEndPr/>
    <w:sdtContent>
      <w:p w14:paraId="1CDB5C14" w14:textId="05E615D2" w:rsidR="00DE0027" w:rsidRDefault="00DE002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270F4B9" w14:textId="77777777" w:rsidR="00DE0027" w:rsidRDefault="00DE002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613599"/>
      <w:docPartObj>
        <w:docPartGallery w:val="Page Numbers (Bottom of Page)"/>
        <w:docPartUnique/>
      </w:docPartObj>
    </w:sdtPr>
    <w:sdtEndPr/>
    <w:sdtContent>
      <w:p w14:paraId="0DA17638" w14:textId="425EC018" w:rsidR="00DE0027" w:rsidRDefault="00DE002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E14C39E" w14:textId="77777777" w:rsidR="00DE0027" w:rsidRDefault="00DE00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6309" w14:textId="77777777" w:rsidR="00A94943" w:rsidRDefault="00A94943" w:rsidP="00922404">
      <w:pPr>
        <w:spacing w:after="0" w:line="240" w:lineRule="auto"/>
      </w:pPr>
      <w:r>
        <w:separator/>
      </w:r>
    </w:p>
  </w:footnote>
  <w:footnote w:type="continuationSeparator" w:id="0">
    <w:p w14:paraId="62B98E6F" w14:textId="77777777" w:rsidR="00A94943" w:rsidRDefault="00A94943" w:rsidP="00922404">
      <w:pPr>
        <w:spacing w:after="0" w:line="240" w:lineRule="auto"/>
      </w:pPr>
      <w:r>
        <w:continuationSeparator/>
      </w:r>
    </w:p>
  </w:footnote>
  <w:footnote w:id="1">
    <w:p w14:paraId="4449E0F7" w14:textId="77777777" w:rsidR="00B4786B" w:rsidRPr="001216CC" w:rsidRDefault="00B4786B" w:rsidP="00B4786B">
      <w:pPr>
        <w:jc w:val="both"/>
        <w:rPr>
          <w:rFonts w:eastAsia="Calibri"/>
          <w:sz w:val="20"/>
          <w:szCs w:val="20"/>
        </w:rPr>
      </w:pPr>
      <w:r w:rsidRPr="001216CC">
        <w:rPr>
          <w:rStyle w:val="Vresatsauce"/>
          <w:sz w:val="20"/>
          <w:szCs w:val="20"/>
        </w:rPr>
        <w:t>*</w:t>
      </w:r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Neaizpilda</w:t>
      </w:r>
      <w:proofErr w:type="spellEnd"/>
      <w:r w:rsidRPr="001216CC">
        <w:rPr>
          <w:sz w:val="20"/>
          <w:szCs w:val="20"/>
        </w:rPr>
        <w:t xml:space="preserve">, ja </w:t>
      </w:r>
      <w:proofErr w:type="spellStart"/>
      <w:r w:rsidRPr="001216CC">
        <w:rPr>
          <w:sz w:val="20"/>
          <w:szCs w:val="20"/>
        </w:rPr>
        <w:t>dokuments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tiek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parakstīts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ar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drošu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elektronisko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parakstu</w:t>
      </w:r>
      <w:proofErr w:type="spellEnd"/>
      <w:r w:rsidRPr="001216CC">
        <w:rPr>
          <w:sz w:val="20"/>
          <w:szCs w:val="20"/>
        </w:rPr>
        <w:t xml:space="preserve">, </w:t>
      </w:r>
      <w:proofErr w:type="spellStart"/>
      <w:r w:rsidRPr="001216CC">
        <w:rPr>
          <w:sz w:val="20"/>
          <w:szCs w:val="20"/>
        </w:rPr>
        <w:t>kuram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pievienots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kvalificēts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laika</w:t>
      </w:r>
      <w:proofErr w:type="spellEnd"/>
      <w:r w:rsidRPr="001216CC">
        <w:rPr>
          <w:sz w:val="20"/>
          <w:szCs w:val="20"/>
        </w:rPr>
        <w:t xml:space="preserve"> </w:t>
      </w:r>
      <w:proofErr w:type="spellStart"/>
      <w:r w:rsidRPr="001216CC">
        <w:rPr>
          <w:sz w:val="20"/>
          <w:szCs w:val="20"/>
        </w:rPr>
        <w:t>zīmogs</w:t>
      </w:r>
      <w:proofErr w:type="spellEnd"/>
      <w:r w:rsidRPr="001216CC">
        <w:rPr>
          <w:rFonts w:eastAsia="Calibri"/>
          <w:sz w:val="20"/>
          <w:szCs w:val="20"/>
        </w:rPr>
        <w:t>.</w:t>
      </w:r>
    </w:p>
  </w:footnote>
  <w:footnote w:id="2">
    <w:p w14:paraId="614837CC" w14:textId="77777777" w:rsidR="00B4786B" w:rsidRPr="001216CC" w:rsidRDefault="00B4786B" w:rsidP="00B4786B">
      <w:pPr>
        <w:rPr>
          <w:rFonts w:eastAsia="Calibr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F310" w14:textId="101C3135" w:rsidR="00922404" w:rsidRPr="00922404" w:rsidRDefault="00922404">
    <w:pPr>
      <w:pStyle w:val="Galvene"/>
      <w:jc w:val="right"/>
      <w:rPr>
        <w:i/>
        <w:iCs/>
      </w:rPr>
    </w:pPr>
    <w:r w:rsidRPr="00922404">
      <w:rPr>
        <w:i/>
        <w:iCs/>
        <w:lang w:val="lv-LV"/>
      </w:rPr>
      <w:t xml:space="preserve">Aktualizēts: </w:t>
    </w:r>
    <w:r w:rsidR="00E00308">
      <w:rPr>
        <w:i/>
        <w:iCs/>
        <w:lang w:val="lv-LV"/>
      </w:rPr>
      <w:t>03</w:t>
    </w:r>
    <w:r w:rsidRPr="00922404">
      <w:rPr>
        <w:i/>
        <w:iCs/>
        <w:lang w:val="lv-LV"/>
      </w:rPr>
      <w:t>.1</w:t>
    </w:r>
    <w:r w:rsidR="00E00308">
      <w:rPr>
        <w:i/>
        <w:iCs/>
        <w:lang w:val="lv-LV"/>
      </w:rPr>
      <w:t>2</w:t>
    </w:r>
    <w:r w:rsidRPr="00922404">
      <w:rPr>
        <w:i/>
        <w:iCs/>
        <w:lang w:val="lv-LV"/>
      </w:rPr>
      <w:t>.2025.</w:t>
    </w:r>
  </w:p>
  <w:p w14:paraId="22872363" w14:textId="77777777" w:rsidR="00922404" w:rsidRDefault="009224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ADCC"/>
    <w:multiLevelType w:val="hybridMultilevel"/>
    <w:tmpl w:val="4426E520"/>
    <w:lvl w:ilvl="0" w:tplc="8B40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2B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CE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85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CE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2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2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B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AFAD"/>
    <w:multiLevelType w:val="hybridMultilevel"/>
    <w:tmpl w:val="DB004008"/>
    <w:lvl w:ilvl="0" w:tplc="C7F24220">
      <w:start w:val="1"/>
      <w:numFmt w:val="decimal"/>
      <w:lvlText w:val="%1."/>
      <w:lvlJc w:val="left"/>
      <w:pPr>
        <w:ind w:left="360" w:hanging="360"/>
      </w:pPr>
    </w:lvl>
    <w:lvl w:ilvl="1" w:tplc="2A4AD04A">
      <w:start w:val="1"/>
      <w:numFmt w:val="lowerLetter"/>
      <w:lvlText w:val="%2."/>
      <w:lvlJc w:val="left"/>
      <w:pPr>
        <w:ind w:left="1440" w:hanging="360"/>
      </w:pPr>
    </w:lvl>
    <w:lvl w:ilvl="2" w:tplc="604A8836">
      <w:start w:val="1"/>
      <w:numFmt w:val="lowerRoman"/>
      <w:lvlText w:val="%3."/>
      <w:lvlJc w:val="right"/>
      <w:pPr>
        <w:ind w:left="2160" w:hanging="180"/>
      </w:pPr>
    </w:lvl>
    <w:lvl w:ilvl="3" w:tplc="03006446">
      <w:start w:val="1"/>
      <w:numFmt w:val="decimal"/>
      <w:lvlText w:val="%4."/>
      <w:lvlJc w:val="left"/>
      <w:pPr>
        <w:ind w:left="2880" w:hanging="360"/>
      </w:pPr>
    </w:lvl>
    <w:lvl w:ilvl="4" w:tplc="3168E51C">
      <w:start w:val="1"/>
      <w:numFmt w:val="lowerLetter"/>
      <w:lvlText w:val="%5."/>
      <w:lvlJc w:val="left"/>
      <w:pPr>
        <w:ind w:left="3600" w:hanging="360"/>
      </w:pPr>
    </w:lvl>
    <w:lvl w:ilvl="5" w:tplc="01766236">
      <w:start w:val="1"/>
      <w:numFmt w:val="lowerRoman"/>
      <w:lvlText w:val="%6."/>
      <w:lvlJc w:val="right"/>
      <w:pPr>
        <w:ind w:left="4320" w:hanging="180"/>
      </w:pPr>
    </w:lvl>
    <w:lvl w:ilvl="6" w:tplc="13FAC86E">
      <w:start w:val="1"/>
      <w:numFmt w:val="decimal"/>
      <w:lvlText w:val="%7."/>
      <w:lvlJc w:val="left"/>
      <w:pPr>
        <w:ind w:left="5040" w:hanging="360"/>
      </w:pPr>
    </w:lvl>
    <w:lvl w:ilvl="7" w:tplc="D3E24304">
      <w:start w:val="1"/>
      <w:numFmt w:val="lowerLetter"/>
      <w:lvlText w:val="%8."/>
      <w:lvlJc w:val="left"/>
      <w:pPr>
        <w:ind w:left="5760" w:hanging="360"/>
      </w:pPr>
    </w:lvl>
    <w:lvl w:ilvl="8" w:tplc="63EE09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85"/>
    <w:multiLevelType w:val="hybridMultilevel"/>
    <w:tmpl w:val="5394E3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61046">
    <w:abstractNumId w:val="0"/>
  </w:num>
  <w:num w:numId="2" w16cid:durableId="252252599">
    <w:abstractNumId w:val="1"/>
  </w:num>
  <w:num w:numId="3" w16cid:durableId="45098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28AB2"/>
    <w:rsid w:val="00012E15"/>
    <w:rsid w:val="00014DA5"/>
    <w:rsid w:val="0002152E"/>
    <w:rsid w:val="00090C35"/>
    <w:rsid w:val="000976FB"/>
    <w:rsid w:val="000A0DE1"/>
    <w:rsid w:val="000A24B2"/>
    <w:rsid w:val="000B57EC"/>
    <w:rsid w:val="000B76D2"/>
    <w:rsid w:val="000D0B28"/>
    <w:rsid w:val="00106650"/>
    <w:rsid w:val="0012627E"/>
    <w:rsid w:val="00131506"/>
    <w:rsid w:val="00152CE5"/>
    <w:rsid w:val="001530C8"/>
    <w:rsid w:val="00173E8B"/>
    <w:rsid w:val="001820A4"/>
    <w:rsid w:val="001A201C"/>
    <w:rsid w:val="001A48F5"/>
    <w:rsid w:val="001B1FDC"/>
    <w:rsid w:val="001C0311"/>
    <w:rsid w:val="001C40FC"/>
    <w:rsid w:val="001C6532"/>
    <w:rsid w:val="001C7732"/>
    <w:rsid w:val="001D3C32"/>
    <w:rsid w:val="001E6C86"/>
    <w:rsid w:val="001F3681"/>
    <w:rsid w:val="0020259F"/>
    <w:rsid w:val="00210B5A"/>
    <w:rsid w:val="00216212"/>
    <w:rsid w:val="0022353D"/>
    <w:rsid w:val="00247C3E"/>
    <w:rsid w:val="00270A18"/>
    <w:rsid w:val="002A0744"/>
    <w:rsid w:val="002B57D6"/>
    <w:rsid w:val="002B6203"/>
    <w:rsid w:val="002D171E"/>
    <w:rsid w:val="002E6983"/>
    <w:rsid w:val="002F45EC"/>
    <w:rsid w:val="00302452"/>
    <w:rsid w:val="00332D0D"/>
    <w:rsid w:val="00347152"/>
    <w:rsid w:val="00352384"/>
    <w:rsid w:val="003950F3"/>
    <w:rsid w:val="003A4479"/>
    <w:rsid w:val="003C2F88"/>
    <w:rsid w:val="003C71AD"/>
    <w:rsid w:val="003E5C75"/>
    <w:rsid w:val="003F23A2"/>
    <w:rsid w:val="003F30AE"/>
    <w:rsid w:val="00410F81"/>
    <w:rsid w:val="00417D18"/>
    <w:rsid w:val="004202D7"/>
    <w:rsid w:val="004243F0"/>
    <w:rsid w:val="00440B9A"/>
    <w:rsid w:val="0047567C"/>
    <w:rsid w:val="00491E22"/>
    <w:rsid w:val="004A6CE8"/>
    <w:rsid w:val="004E608A"/>
    <w:rsid w:val="004F2B29"/>
    <w:rsid w:val="00501F90"/>
    <w:rsid w:val="0054396D"/>
    <w:rsid w:val="00580E78"/>
    <w:rsid w:val="00592E50"/>
    <w:rsid w:val="00594D4C"/>
    <w:rsid w:val="005B30D7"/>
    <w:rsid w:val="005D3A61"/>
    <w:rsid w:val="005E08B9"/>
    <w:rsid w:val="005E0B33"/>
    <w:rsid w:val="005E3272"/>
    <w:rsid w:val="005F09E6"/>
    <w:rsid w:val="0061178D"/>
    <w:rsid w:val="00644CAC"/>
    <w:rsid w:val="006517E8"/>
    <w:rsid w:val="00651EEF"/>
    <w:rsid w:val="00673517"/>
    <w:rsid w:val="00674F4B"/>
    <w:rsid w:val="0068234A"/>
    <w:rsid w:val="00684CC4"/>
    <w:rsid w:val="006A0585"/>
    <w:rsid w:val="006A1080"/>
    <w:rsid w:val="006C6B13"/>
    <w:rsid w:val="006C7937"/>
    <w:rsid w:val="006E18CD"/>
    <w:rsid w:val="0071727F"/>
    <w:rsid w:val="00732993"/>
    <w:rsid w:val="00746BCF"/>
    <w:rsid w:val="00766C7E"/>
    <w:rsid w:val="0077096B"/>
    <w:rsid w:val="007A3EA7"/>
    <w:rsid w:val="007B03FE"/>
    <w:rsid w:val="007C32E6"/>
    <w:rsid w:val="007D1B69"/>
    <w:rsid w:val="007F3900"/>
    <w:rsid w:val="007F5D20"/>
    <w:rsid w:val="007F705B"/>
    <w:rsid w:val="008063C1"/>
    <w:rsid w:val="008258F9"/>
    <w:rsid w:val="00837333"/>
    <w:rsid w:val="00890835"/>
    <w:rsid w:val="008B7E2A"/>
    <w:rsid w:val="008C4909"/>
    <w:rsid w:val="008E5D8D"/>
    <w:rsid w:val="008E7D79"/>
    <w:rsid w:val="00922404"/>
    <w:rsid w:val="0093349E"/>
    <w:rsid w:val="00937F6D"/>
    <w:rsid w:val="00964818"/>
    <w:rsid w:val="00964847"/>
    <w:rsid w:val="00965780"/>
    <w:rsid w:val="00976089"/>
    <w:rsid w:val="00980525"/>
    <w:rsid w:val="00997F30"/>
    <w:rsid w:val="009A202F"/>
    <w:rsid w:val="009F408A"/>
    <w:rsid w:val="00A1074D"/>
    <w:rsid w:val="00A21EFE"/>
    <w:rsid w:val="00A27EAA"/>
    <w:rsid w:val="00A51D09"/>
    <w:rsid w:val="00A67FBB"/>
    <w:rsid w:val="00A72886"/>
    <w:rsid w:val="00A81405"/>
    <w:rsid w:val="00A94943"/>
    <w:rsid w:val="00AA4B5B"/>
    <w:rsid w:val="00AD702B"/>
    <w:rsid w:val="00AE1E47"/>
    <w:rsid w:val="00B11AAA"/>
    <w:rsid w:val="00B25C24"/>
    <w:rsid w:val="00B30B4E"/>
    <w:rsid w:val="00B36004"/>
    <w:rsid w:val="00B37B9E"/>
    <w:rsid w:val="00B414E0"/>
    <w:rsid w:val="00B43D26"/>
    <w:rsid w:val="00B46CA0"/>
    <w:rsid w:val="00B4786B"/>
    <w:rsid w:val="00B57FCA"/>
    <w:rsid w:val="00B651E6"/>
    <w:rsid w:val="00B65D8A"/>
    <w:rsid w:val="00B766F2"/>
    <w:rsid w:val="00BA5E43"/>
    <w:rsid w:val="00BC08DB"/>
    <w:rsid w:val="00BC367A"/>
    <w:rsid w:val="00BC4B52"/>
    <w:rsid w:val="00BD3248"/>
    <w:rsid w:val="00BE4EA7"/>
    <w:rsid w:val="00C016C4"/>
    <w:rsid w:val="00C171F8"/>
    <w:rsid w:val="00C42729"/>
    <w:rsid w:val="00C556F7"/>
    <w:rsid w:val="00C641CE"/>
    <w:rsid w:val="00C71B0E"/>
    <w:rsid w:val="00CC4ACA"/>
    <w:rsid w:val="00CC5980"/>
    <w:rsid w:val="00CC63D6"/>
    <w:rsid w:val="00CF4DEC"/>
    <w:rsid w:val="00D046B4"/>
    <w:rsid w:val="00D0771A"/>
    <w:rsid w:val="00D114E2"/>
    <w:rsid w:val="00D17F54"/>
    <w:rsid w:val="00D22462"/>
    <w:rsid w:val="00D72864"/>
    <w:rsid w:val="00D741F9"/>
    <w:rsid w:val="00D85BDD"/>
    <w:rsid w:val="00DA2623"/>
    <w:rsid w:val="00DD5785"/>
    <w:rsid w:val="00DD7960"/>
    <w:rsid w:val="00DE0027"/>
    <w:rsid w:val="00DE07A4"/>
    <w:rsid w:val="00DE4C29"/>
    <w:rsid w:val="00DF55E4"/>
    <w:rsid w:val="00E00308"/>
    <w:rsid w:val="00E00446"/>
    <w:rsid w:val="00E024E1"/>
    <w:rsid w:val="00E801A9"/>
    <w:rsid w:val="00E82EC8"/>
    <w:rsid w:val="00EB053A"/>
    <w:rsid w:val="00EC6FD4"/>
    <w:rsid w:val="00EF33F7"/>
    <w:rsid w:val="00F16D9F"/>
    <w:rsid w:val="00F27966"/>
    <w:rsid w:val="00F31930"/>
    <w:rsid w:val="00F66372"/>
    <w:rsid w:val="00F71115"/>
    <w:rsid w:val="00F8006C"/>
    <w:rsid w:val="00F818E2"/>
    <w:rsid w:val="00F9473A"/>
    <w:rsid w:val="00FC0715"/>
    <w:rsid w:val="00FD76FC"/>
    <w:rsid w:val="00FE47E8"/>
    <w:rsid w:val="00FE5851"/>
    <w:rsid w:val="4EA28AB2"/>
    <w:rsid w:val="7731B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DD6A"/>
  <w15:chartTrackingRefBased/>
  <w15:docId w15:val="{C4245FF8-B278-4228-9274-18695BC7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0F4761" w:themeColor="accent1" w:themeShade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rakstarindkopa">
    <w:name w:val="List Paragraph"/>
    <w:basedOn w:val="Parasts"/>
    <w:uiPriority w:val="34"/>
    <w:qFormat/>
    <w:rsid w:val="7731B94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7731B948"/>
    <w:rPr>
      <w:color w:val="467886"/>
      <w:u w:val="single"/>
    </w:rPr>
  </w:style>
  <w:style w:type="character" w:styleId="Vresatsauce">
    <w:name w:val="footnote reference"/>
    <w:basedOn w:val="Noklusjumarindkopasfonts"/>
    <w:uiPriority w:val="99"/>
    <w:unhideWhenUsed/>
    <w:rsid w:val="7731B948"/>
    <w:rPr>
      <w:vertAlign w:val="superscript"/>
    </w:rPr>
  </w:style>
  <w:style w:type="table" w:styleId="Reatabula">
    <w:name w:val="Table Grid"/>
    <w:basedOn w:val="Parastatabul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E5D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E5D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E5D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E5D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E5D8D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9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2404"/>
  </w:style>
  <w:style w:type="paragraph" w:styleId="Kjene">
    <w:name w:val="footer"/>
    <w:basedOn w:val="Parasts"/>
    <w:link w:val="KjeneRakstz"/>
    <w:uiPriority w:val="99"/>
    <w:unhideWhenUsed/>
    <w:rsid w:val="009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2404"/>
  </w:style>
  <w:style w:type="table" w:customStyle="1" w:styleId="Reatabula2">
    <w:name w:val="Režģa tabula2"/>
    <w:basedOn w:val="Parastatabula"/>
    <w:next w:val="Reatabula"/>
    <w:uiPriority w:val="39"/>
    <w:rsid w:val="00E82EC8"/>
    <w:pPr>
      <w:spacing w:after="0" w:line="240" w:lineRule="auto"/>
    </w:pPr>
    <w:rPr>
      <w:rFonts w:eastAsiaTheme="minorHAns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B4786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58A16-40FF-4B86-96EE-DE9FC72DE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637FE-B9E2-49AF-BD23-9C13EF2D5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793D3-6992-4491-86A1-6E1E17AF2ED8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03BC728C-FF0E-4490-B866-A7B00B070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Links>
    <vt:vector size="18" baseType="variant"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14</cp:revision>
  <dcterms:created xsi:type="dcterms:W3CDTF">2025-11-12T09:44:00Z</dcterms:created>
  <dcterms:modified xsi:type="dcterms:W3CDTF">2025-12-03T11:36:00Z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