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108"/>
      </w:tblGrid>
      <w:tr w:rsidR="003749D7" w:rsidRPr="002B41C2" w14:paraId="7DF334CF" w14:textId="77777777" w:rsidTr="00FC23D8">
        <w:tc>
          <w:tcPr>
            <w:tcW w:w="1526" w:type="dxa"/>
          </w:tcPr>
          <w:p w14:paraId="73678432" w14:textId="77777777" w:rsidR="003749D7" w:rsidRPr="002B41C2" w:rsidRDefault="003749D7" w:rsidP="009902DA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2B41C2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t>KR</w:t>
            </w:r>
            <w:r w:rsidRPr="002B41C2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br w:type="page"/>
            </w:r>
            <w:r w:rsidRPr="002B41C2">
              <w:rPr>
                <w:rFonts w:ascii="Aptos" w:eastAsia="Calibri" w:hAnsi="Aptos"/>
                <w:b/>
                <w:sz w:val="32"/>
                <w:szCs w:val="32"/>
                <w:lang w:val="lv-LV"/>
              </w:rPr>
              <w:br w:type="page"/>
              <w:t>15.</w:t>
            </w:r>
            <w:r w:rsidRPr="002B41C2">
              <w:rPr>
                <w:rFonts w:ascii="Aptos" w:eastAsia="Calibri" w:hAnsi="Aptos"/>
                <w:b/>
                <w:sz w:val="32"/>
                <w:szCs w:val="22"/>
                <w:lang w:val="lv-LV"/>
              </w:rPr>
              <w:t xml:space="preserve"> </w:t>
            </w:r>
            <w:r w:rsidRPr="002B41C2">
              <w:rPr>
                <w:rFonts w:ascii="Aptos" w:eastAsia="Calibri" w:hAnsi="Aptos"/>
                <w:b/>
                <w:sz w:val="24"/>
                <w:szCs w:val="22"/>
                <w:lang w:val="lv-LV"/>
              </w:rPr>
              <w:t>VEIDLAPA</w:t>
            </w:r>
          </w:p>
        </w:tc>
        <w:tc>
          <w:tcPr>
            <w:tcW w:w="8108" w:type="dxa"/>
            <w:vAlign w:val="center"/>
          </w:tcPr>
          <w:p w14:paraId="65475E22" w14:textId="77777777" w:rsidR="003749D7" w:rsidRPr="002B41C2" w:rsidRDefault="003749D7" w:rsidP="009902DA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2B41C2">
              <w:rPr>
                <w:rFonts w:ascii="Aptos" w:eastAsia="Calibri" w:hAnsi="Aptos"/>
                <w:b/>
                <w:sz w:val="28"/>
                <w:szCs w:val="28"/>
                <w:lang w:val="lv-LV"/>
              </w:rPr>
              <w:t>Pieteikums koncerna līguma reģistrēšanai</w:t>
            </w:r>
          </w:p>
        </w:tc>
      </w:tr>
    </w:tbl>
    <w:p w14:paraId="725F19D8" w14:textId="77777777" w:rsidR="003B46D3" w:rsidRPr="002B41C2" w:rsidRDefault="003B46D3">
      <w:pPr>
        <w:rPr>
          <w:rFonts w:ascii="Aptos" w:hAnsi="Aptos"/>
          <w:sz w:val="8"/>
          <w:szCs w:val="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BE74A8" w:rsidRPr="002B41C2" w14:paraId="4EB35B92" w14:textId="77777777" w:rsidTr="00E33A1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2504975" w14:textId="77777777" w:rsidR="00BE74A8" w:rsidRPr="002B41C2" w:rsidRDefault="00BE74A8" w:rsidP="00E33A15">
            <w:pPr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2B41C2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EC639" w14:textId="77777777" w:rsidR="00BE74A8" w:rsidRPr="002B41C2" w:rsidRDefault="00BE74A8" w:rsidP="0069490C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2B41C2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2B41C2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20A765CE" w14:textId="77777777" w:rsidR="00BE74A8" w:rsidRPr="002B41C2" w:rsidRDefault="00BE74A8" w:rsidP="0069490C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2B41C2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2B41C2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50F9554B" w14:textId="77777777" w:rsidR="00BE74A8" w:rsidRPr="002B41C2" w:rsidRDefault="00BE74A8" w:rsidP="0069490C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2B41C2">
              <w:rPr>
                <w:rFonts w:ascii="Aptos" w:hAnsi="Aptos"/>
                <w:b/>
                <w:bCs/>
                <w:i/>
                <w:iCs/>
                <w:lang w:val="lv-LV"/>
              </w:rPr>
              <w:t>Visas lapas jānumurē, ja pieteikumu iesniedz papīra formā.</w:t>
            </w:r>
            <w:r w:rsidRPr="002B41C2">
              <w:rPr>
                <w:rFonts w:ascii="Aptos" w:hAnsi="Aptos"/>
                <w:b/>
                <w:i/>
                <w:lang w:val="lv-LV"/>
              </w:rPr>
              <w:t> </w:t>
            </w:r>
          </w:p>
          <w:p w14:paraId="7A1D3CD3" w14:textId="6B7E1748" w:rsidR="00BE74A8" w:rsidRPr="002B41C2" w:rsidRDefault="00BE74A8" w:rsidP="0069490C">
            <w:pPr>
              <w:numPr>
                <w:ilvl w:val="0"/>
                <w:numId w:val="15"/>
              </w:numPr>
              <w:tabs>
                <w:tab w:val="clear" w:pos="360"/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2B41C2">
              <w:rPr>
                <w:rFonts w:ascii="Aptos" w:hAnsi="Aptos"/>
                <w:b/>
                <w:bCs/>
                <w:i/>
                <w:iCs/>
                <w:lang w:val="lv-LV"/>
              </w:rPr>
              <w:t xml:space="preserve">Ja pieteikumu iesniedz pakalpojumu portālā, valsts nodevas apmaksa jāveic tiešsaistē </w:t>
            </w:r>
            <w:hyperlink r:id="rId10" w:tgtFrame="_blank" w:history="1">
              <w:r w:rsidRPr="002B41C2">
                <w:rPr>
                  <w:rStyle w:val="Hipersaite"/>
                  <w:rFonts w:ascii="Aptos" w:hAnsi="Aptos"/>
                  <w:b/>
                  <w:bCs/>
                  <w:i/>
                  <w:iCs/>
                  <w:lang w:val="lv-LV"/>
                </w:rPr>
                <w:t>https://registrs.ur.gov.lv/</w:t>
              </w:r>
            </w:hyperlink>
            <w:r w:rsidRPr="002B41C2">
              <w:rPr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641843E2" w14:textId="77777777" w:rsidR="00BE74A8" w:rsidRPr="002B41C2" w:rsidRDefault="00BE74A8">
      <w:pPr>
        <w:rPr>
          <w:rFonts w:ascii="Aptos" w:hAnsi="Aptos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3B46D3" w:rsidRPr="002B41C2" w14:paraId="76105912" w14:textId="77777777" w:rsidTr="00BE74A8">
        <w:tc>
          <w:tcPr>
            <w:tcW w:w="9616" w:type="dxa"/>
            <w:tcBorders>
              <w:bottom w:val="single" w:sz="2" w:space="0" w:color="auto"/>
            </w:tcBorders>
            <w:shd w:val="clear" w:color="auto" w:fill="D9D9D9"/>
          </w:tcPr>
          <w:p w14:paraId="698A3496" w14:textId="550049FA" w:rsidR="003B46D3" w:rsidRPr="002B41C2" w:rsidRDefault="003B46D3" w:rsidP="003B46D3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bookmarkStart w:id="0" w:name="_Hlk199228462"/>
            <w:r w:rsidRPr="002B41C2">
              <w:rPr>
                <w:rFonts w:ascii="Aptos" w:hAnsi="Aptos"/>
                <w:b/>
                <w:sz w:val="24"/>
                <w:szCs w:val="24"/>
                <w:lang w:val="lv-LV"/>
              </w:rPr>
              <w:t>1. Valdošais uzņēmums</w:t>
            </w:r>
          </w:p>
        </w:tc>
      </w:tr>
      <w:tr w:rsidR="003B46D3" w:rsidRPr="002B41C2" w14:paraId="7BC5FD8F" w14:textId="77777777" w:rsidTr="00BE74A8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6C360E08" w14:textId="77777777" w:rsidR="003B46D3" w:rsidRPr="002B41C2" w:rsidRDefault="003B46D3" w:rsidP="003B46D3">
            <w:pPr>
              <w:widowControl/>
              <w:rPr>
                <w:rFonts w:ascii="Aptos" w:hAnsi="Aptos"/>
                <w:color w:val="auto"/>
                <w:sz w:val="8"/>
                <w:szCs w:val="8"/>
                <w:lang w:val="lv-LV" w:eastAsia="lv-LV"/>
              </w:rPr>
            </w:pPr>
          </w:p>
          <w:tbl>
            <w:tblPr>
              <w:tblStyle w:val="Reatabula1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1"/>
            </w:tblGrid>
            <w:tr w:rsidR="003B46D3" w:rsidRPr="002B41C2" w14:paraId="6B3432E7" w14:textId="77777777" w:rsidTr="00BE74A8">
              <w:tc>
                <w:tcPr>
                  <w:tcW w:w="9321" w:type="dxa"/>
                  <w:shd w:val="clear" w:color="auto" w:fill="D9D9D9" w:themeFill="background1" w:themeFillShade="D9"/>
                </w:tcPr>
                <w:p w14:paraId="61FABD11" w14:textId="57959A0A" w:rsidR="003B46D3" w:rsidRPr="002B41C2" w:rsidRDefault="003B46D3" w:rsidP="003B46D3">
                  <w:pPr>
                    <w:widowControl/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  <w:t>1.1. Fiziska persona</w:t>
                  </w:r>
                </w:p>
              </w:tc>
            </w:tr>
            <w:tr w:rsidR="00A62EF6" w:rsidRPr="002B41C2" w14:paraId="54901929" w14:textId="77777777" w:rsidTr="00BE74A8">
              <w:tc>
                <w:tcPr>
                  <w:tcW w:w="9321" w:type="dxa"/>
                </w:tcPr>
                <w:p w14:paraId="4114B92F" w14:textId="77777777" w:rsidR="00A62EF6" w:rsidRPr="002B41C2" w:rsidRDefault="00A62EF6" w:rsidP="00A62EF6">
                  <w:pPr>
                    <w:widowControl/>
                    <w:rPr>
                      <w:rFonts w:ascii="Aptos" w:hAnsi="Aptos"/>
                      <w:bCs/>
                      <w:color w:val="auto"/>
                      <w:sz w:val="8"/>
                      <w:szCs w:val="8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60"/>
                    <w:gridCol w:w="4661"/>
                  </w:tblGrid>
                  <w:tr w:rsidR="00A62EF6" w:rsidRPr="002B41C2" w14:paraId="3E4C5C8D" w14:textId="77777777" w:rsidTr="00BE74A8">
                    <w:tc>
                      <w:tcPr>
                        <w:tcW w:w="4660" w:type="dxa"/>
                      </w:tcPr>
                      <w:p w14:paraId="30BF5AC6" w14:textId="77777777" w:rsidR="00A62EF6" w:rsidRPr="002B41C2" w:rsidRDefault="00A62EF6" w:rsidP="00A62EF6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2B41C2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Vārds</w:t>
                        </w:r>
                      </w:p>
                      <w:p w14:paraId="380A3885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4661" w:type="dxa"/>
                      </w:tcPr>
                      <w:p w14:paraId="7B2710F1" w14:textId="77777777" w:rsidR="00A62EF6" w:rsidRPr="002B41C2" w:rsidRDefault="00A62EF6" w:rsidP="00A62EF6">
                        <w:pPr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</w:pPr>
                        <w:r w:rsidRPr="002B41C2">
                          <w:rPr>
                            <w:rFonts w:ascii="Aptos" w:hAnsi="Aptos"/>
                            <w:sz w:val="20"/>
                            <w:szCs w:val="20"/>
                            <w:lang w:val="lv-LV"/>
                          </w:rPr>
                          <w:t>Uzvārds</w:t>
                        </w:r>
                      </w:p>
                      <w:p w14:paraId="24C1EA75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04B1B6D2" w14:textId="77777777" w:rsidR="00A62EF6" w:rsidRPr="002B41C2" w:rsidRDefault="00A62EF6" w:rsidP="00A62EF6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09"/>
                    <w:gridCol w:w="7512"/>
                  </w:tblGrid>
                  <w:tr w:rsidR="00A62EF6" w:rsidRPr="002B41C2" w14:paraId="0A862926" w14:textId="77777777" w:rsidTr="00BE74A8">
                    <w:tc>
                      <w:tcPr>
                        <w:tcW w:w="9321" w:type="dxa"/>
                        <w:gridSpan w:val="2"/>
                        <w:shd w:val="clear" w:color="auto" w:fill="F2F2F2"/>
                      </w:tcPr>
                      <w:p w14:paraId="361CD0E1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A62EF6" w:rsidRPr="002B41C2" w14:paraId="3F1F27F8" w14:textId="77777777" w:rsidTr="00BE74A8">
                    <w:trPr>
                      <w:trHeight w:val="283"/>
                    </w:trPr>
                    <w:tc>
                      <w:tcPr>
                        <w:tcW w:w="1809" w:type="dxa"/>
                        <w:shd w:val="clear" w:color="auto" w:fill="F2F2F2"/>
                        <w:vAlign w:val="center"/>
                      </w:tcPr>
                      <w:p w14:paraId="57E54F60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512" w:type="dxa"/>
                        <w:vAlign w:val="center"/>
                      </w:tcPr>
                      <w:p w14:paraId="1322F509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A62EF6" w:rsidRPr="002B41C2" w14:paraId="13222093" w14:textId="77777777" w:rsidTr="00BE74A8">
                    <w:tc>
                      <w:tcPr>
                        <w:tcW w:w="9321" w:type="dxa"/>
                        <w:gridSpan w:val="2"/>
                        <w:shd w:val="clear" w:color="auto" w:fill="F2F2F2"/>
                      </w:tcPr>
                      <w:p w14:paraId="294D3CCC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 xml:space="preserve">Adrese, kurā persona ir sasniedzama </w:t>
                        </w:r>
                        <w:r w:rsidRPr="002B41C2">
                          <w:rPr>
                            <w:rFonts w:ascii="Aptos" w:hAnsi="Aptos"/>
                            <w:i/>
                            <w:iCs/>
                            <w:color w:val="auto"/>
                            <w:lang w:val="lv-LV" w:eastAsia="lv-LV"/>
                          </w:rPr>
                          <w:t>(nav norādāma obligāti)</w:t>
                        </w:r>
                      </w:p>
                    </w:tc>
                  </w:tr>
                  <w:tr w:rsidR="00A62EF6" w:rsidRPr="002B41C2" w14:paraId="367CD3C8" w14:textId="77777777" w:rsidTr="00BE74A8">
                    <w:trPr>
                      <w:trHeight w:val="643"/>
                    </w:trPr>
                    <w:tc>
                      <w:tcPr>
                        <w:tcW w:w="9321" w:type="dxa"/>
                        <w:gridSpan w:val="2"/>
                        <w:vAlign w:val="center"/>
                      </w:tcPr>
                      <w:p w14:paraId="1F485F4D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504A4CA1" w14:textId="77777777" w:rsidR="00A62EF6" w:rsidRPr="002B41C2" w:rsidRDefault="00A62EF6" w:rsidP="00A62EF6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tbl>
                  <w:tblPr>
                    <w:tblStyle w:val="Reatabula1"/>
                    <w:tblW w:w="9321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51"/>
                    <w:gridCol w:w="3860"/>
                    <w:gridCol w:w="3510"/>
                  </w:tblGrid>
                  <w:tr w:rsidR="00A62EF6" w:rsidRPr="002B41C2" w14:paraId="4BBFCDAA" w14:textId="77777777" w:rsidTr="00BE74A8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2017CA7D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A62EF6" w:rsidRPr="002B41C2" w14:paraId="6D652F50" w14:textId="77777777" w:rsidTr="00BE74A8">
                    <w:tc>
                      <w:tcPr>
                        <w:tcW w:w="9321" w:type="dxa"/>
                        <w:gridSpan w:val="3"/>
                      </w:tcPr>
                      <w:p w14:paraId="1841CBB3" w14:textId="77777777" w:rsidR="00A62EF6" w:rsidRPr="002B41C2" w:rsidRDefault="00A62EF6" w:rsidP="00A62EF6">
                        <w:pPr>
                          <w:jc w:val="both"/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Dzimšanas datums</w:t>
                        </w:r>
                      </w:p>
                      <w:p w14:paraId="2F305CCF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  <w:t xml:space="preserve">                                                                 (diena / mēnesis / gads)</w:t>
                        </w:r>
                      </w:p>
                    </w:tc>
                  </w:tr>
                  <w:tr w:rsidR="00A62EF6" w:rsidRPr="002B41C2" w14:paraId="4F73CE2E" w14:textId="77777777" w:rsidTr="00BE74A8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5DD50027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Adrese, kurā persona ir sasniedzama</w:t>
                        </w:r>
                      </w:p>
                    </w:tc>
                  </w:tr>
                  <w:tr w:rsidR="00A62EF6" w:rsidRPr="002B41C2" w14:paraId="73005155" w14:textId="77777777" w:rsidTr="00BE74A8">
                    <w:trPr>
                      <w:trHeight w:val="564"/>
                    </w:trPr>
                    <w:tc>
                      <w:tcPr>
                        <w:tcW w:w="9321" w:type="dxa"/>
                        <w:gridSpan w:val="3"/>
                        <w:vAlign w:val="center"/>
                      </w:tcPr>
                      <w:p w14:paraId="28B997C6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  <w:tr w:rsidR="00A62EF6" w:rsidRPr="002B41C2" w14:paraId="37E3C313" w14:textId="77777777" w:rsidTr="00BE74A8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6E3D11E0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Personu apliecinoša dokumenta dati</w:t>
                        </w:r>
                      </w:p>
                    </w:tc>
                  </w:tr>
                  <w:tr w:rsidR="00A62EF6" w:rsidRPr="002B41C2" w14:paraId="12A8CA8D" w14:textId="77777777" w:rsidTr="00BE74A8">
                    <w:tc>
                      <w:tcPr>
                        <w:tcW w:w="1951" w:type="dxa"/>
                        <w:shd w:val="clear" w:color="auto" w:fill="F2F2F2"/>
                      </w:tcPr>
                      <w:p w14:paraId="37BF7DC1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Dokumenta veids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48482463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A62EF6" w:rsidRPr="002B41C2" w14:paraId="3649CF5C" w14:textId="77777777" w:rsidTr="00BE74A8">
                    <w:tc>
                      <w:tcPr>
                        <w:tcW w:w="1951" w:type="dxa"/>
                        <w:shd w:val="clear" w:color="auto" w:fill="F2F2F2"/>
                      </w:tcPr>
                      <w:p w14:paraId="706F3BDE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Dokumenta nr.</w:t>
                        </w:r>
                      </w:p>
                    </w:tc>
                    <w:tc>
                      <w:tcPr>
                        <w:tcW w:w="3860" w:type="dxa"/>
                      </w:tcPr>
                      <w:p w14:paraId="765899C6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3510" w:type="dxa"/>
                      </w:tcPr>
                      <w:p w14:paraId="401030F3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Izdošanas datums</w:t>
                        </w:r>
                      </w:p>
                      <w:p w14:paraId="4832A308" w14:textId="77777777" w:rsidR="00A62EF6" w:rsidRPr="002B41C2" w:rsidRDefault="00A62EF6" w:rsidP="00A62EF6">
                        <w:pPr>
                          <w:widowControl/>
                          <w:jc w:val="center"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</w:p>
                      <w:p w14:paraId="59A5520E" w14:textId="77777777" w:rsidR="00A62EF6" w:rsidRPr="002B41C2" w:rsidRDefault="00A62EF6" w:rsidP="00A62EF6">
                        <w:pPr>
                          <w:widowControl/>
                          <w:jc w:val="center"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vertAlign w:val="superscript"/>
                            <w:lang w:val="lv-LV" w:eastAsia="lv-LV"/>
                          </w:rPr>
                          <w:t>(diena / mēnesis / gads)</w:t>
                        </w:r>
                      </w:p>
                    </w:tc>
                  </w:tr>
                  <w:tr w:rsidR="00A62EF6" w:rsidRPr="002B41C2" w14:paraId="73B19D0E" w14:textId="77777777" w:rsidTr="00BE74A8">
                    <w:tc>
                      <w:tcPr>
                        <w:tcW w:w="9321" w:type="dxa"/>
                        <w:gridSpan w:val="3"/>
                        <w:shd w:val="clear" w:color="auto" w:fill="F2F2F2"/>
                      </w:tcPr>
                      <w:p w14:paraId="48A4C1F5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  <w:t>Izdevējs</w:t>
                        </w:r>
                      </w:p>
                    </w:tc>
                  </w:tr>
                  <w:tr w:rsidR="00A62EF6" w:rsidRPr="002B41C2" w14:paraId="6EBDF337" w14:textId="77777777" w:rsidTr="00BE74A8">
                    <w:tc>
                      <w:tcPr>
                        <w:tcW w:w="1951" w:type="dxa"/>
                        <w:shd w:val="clear" w:color="auto" w:fill="F2F2F2"/>
                      </w:tcPr>
                      <w:p w14:paraId="7FE3261B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Valsts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4839DC1C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A62EF6" w:rsidRPr="002B41C2" w14:paraId="25101E6D" w14:textId="77777777" w:rsidTr="00BE74A8">
                    <w:tc>
                      <w:tcPr>
                        <w:tcW w:w="1951" w:type="dxa"/>
                        <w:shd w:val="clear" w:color="auto" w:fill="F2F2F2"/>
                      </w:tcPr>
                      <w:p w14:paraId="0828650B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</w:pPr>
                        <w:r w:rsidRPr="002B41C2">
                          <w:rPr>
                            <w:rFonts w:ascii="Aptos" w:hAnsi="Aptos"/>
                            <w:color w:val="auto"/>
                            <w:lang w:val="lv-LV" w:eastAsia="lv-LV"/>
                          </w:rPr>
                          <w:t>Institūcija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</w:tcPr>
                      <w:p w14:paraId="10B90561" w14:textId="77777777" w:rsidR="00A62EF6" w:rsidRPr="002B41C2" w:rsidRDefault="00A62EF6" w:rsidP="00A62EF6">
                        <w:pPr>
                          <w:widowControl/>
                          <w:rPr>
                            <w:rFonts w:ascii="Aptos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</w:tbl>
                <w:p w14:paraId="0F54CC53" w14:textId="77777777" w:rsidR="00A62EF6" w:rsidRPr="002B41C2" w:rsidRDefault="00A62EF6" w:rsidP="00A62EF6">
                  <w:pPr>
                    <w:widowControl/>
                    <w:rPr>
                      <w:rFonts w:ascii="Aptos" w:hAnsi="Aptos"/>
                      <w:bCs/>
                      <w:color w:val="auto"/>
                      <w:sz w:val="16"/>
                      <w:szCs w:val="16"/>
                      <w:lang w:val="lv-LV" w:eastAsia="lv-LV"/>
                    </w:rPr>
                  </w:pPr>
                </w:p>
                <w:p w14:paraId="7B9314C1" w14:textId="2230D533" w:rsidR="00A62EF6" w:rsidRPr="002B41C2" w:rsidRDefault="00A62EF6" w:rsidP="00A62EF6">
                  <w:pPr>
                    <w:widowControl/>
                    <w:rPr>
                      <w:rFonts w:ascii="Aptos" w:hAnsi="Aptos"/>
                      <w:b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0F3A5C0E" w14:textId="77777777" w:rsidR="003B46D3" w:rsidRPr="002B41C2" w:rsidRDefault="003B46D3">
            <w:pPr>
              <w:rPr>
                <w:rFonts w:ascii="Aptos" w:hAnsi="Aptos"/>
                <w:sz w:val="12"/>
                <w:szCs w:val="12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3"/>
              <w:gridCol w:w="7229"/>
            </w:tblGrid>
            <w:tr w:rsidR="00A62EF6" w:rsidRPr="002B41C2" w14:paraId="4283D554" w14:textId="77777777" w:rsidTr="00BE74A8">
              <w:tc>
                <w:tcPr>
                  <w:tcW w:w="932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2A921D89" w14:textId="77777777" w:rsidR="00A62EF6" w:rsidRPr="002B41C2" w:rsidRDefault="00A62EF6" w:rsidP="00A62EF6">
                  <w:pP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2B41C2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1.2. Juridiska persona</w:t>
                  </w:r>
                </w:p>
              </w:tc>
            </w:tr>
            <w:tr w:rsidR="00A62EF6" w:rsidRPr="002B41C2" w14:paraId="37F5B710" w14:textId="77777777" w:rsidTr="00BE74A8">
              <w:trPr>
                <w:trHeight w:val="399"/>
              </w:trPr>
              <w:tc>
                <w:tcPr>
                  <w:tcW w:w="209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</w:tcPr>
                <w:p w14:paraId="569BD912" w14:textId="77777777" w:rsidR="00A62EF6" w:rsidRPr="002B41C2" w:rsidRDefault="00A62EF6" w:rsidP="00A62EF6">
                  <w:pPr>
                    <w:jc w:val="both"/>
                    <w:rPr>
                      <w:rFonts w:ascii="Aptos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2B41C2">
                    <w:rPr>
                      <w:rFonts w:ascii="Aptos" w:hAnsi="Aptos"/>
                      <w:color w:val="auto"/>
                      <w:szCs w:val="24"/>
                      <w:lang w:val="lv-LV"/>
                    </w:rPr>
                    <w:t>Reģistrācijas numurs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3E37469" w14:textId="77777777" w:rsidR="00A62EF6" w:rsidRPr="002B41C2" w:rsidRDefault="00A62EF6" w:rsidP="00A62EF6">
                  <w:pPr>
                    <w:spacing w:before="40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A62EF6" w:rsidRPr="002B41C2" w14:paraId="08C4BA0C" w14:textId="77777777" w:rsidTr="00BE74A8">
              <w:trPr>
                <w:trHeight w:val="384"/>
              </w:trPr>
              <w:tc>
                <w:tcPr>
                  <w:tcW w:w="2093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</w:tcBorders>
                  <w:shd w:val="clear" w:color="auto" w:fill="F2F2F2"/>
                </w:tcPr>
                <w:p w14:paraId="125C7E00" w14:textId="67296781" w:rsidR="00A62EF6" w:rsidRPr="002B41C2" w:rsidRDefault="00A62EF6" w:rsidP="00CA62CD">
                  <w:pPr>
                    <w:jc w:val="both"/>
                    <w:rPr>
                      <w:rFonts w:ascii="Aptos" w:hAnsi="Aptos"/>
                      <w:b/>
                      <w:color w:val="auto"/>
                      <w:szCs w:val="24"/>
                      <w:lang w:val="lv-LV"/>
                    </w:rPr>
                  </w:pPr>
                  <w:r w:rsidRPr="002B41C2">
                    <w:rPr>
                      <w:rFonts w:ascii="Aptos" w:hAnsi="Aptos"/>
                      <w:color w:val="auto"/>
                      <w:szCs w:val="24"/>
                      <w:lang w:val="lv-LV"/>
                    </w:rPr>
                    <w:t>Nosaukums (firma)</w:t>
                  </w:r>
                </w:p>
              </w:tc>
              <w:tc>
                <w:tcPr>
                  <w:tcW w:w="7229" w:type="dxa"/>
                  <w:tcBorders>
                    <w:bottom w:val="single" w:sz="8" w:space="0" w:color="auto"/>
                    <w:right w:val="single" w:sz="12" w:space="0" w:color="auto"/>
                  </w:tcBorders>
                </w:tcPr>
                <w:p w14:paraId="015A859E" w14:textId="77777777" w:rsidR="00A62EF6" w:rsidRPr="002B41C2" w:rsidRDefault="00A62EF6" w:rsidP="00A62EF6">
                  <w:pPr>
                    <w:spacing w:before="40"/>
                    <w:jc w:val="both"/>
                    <w:rPr>
                      <w:rFonts w:ascii="Aptos" w:hAnsi="Aptos"/>
                      <w:b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A62EF6" w:rsidRPr="002B41C2" w14:paraId="79B1B754" w14:textId="77777777" w:rsidTr="00BE74A8">
              <w:tc>
                <w:tcPr>
                  <w:tcW w:w="9322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5" w:color="000000" w:fill="FFFFFF"/>
                </w:tcPr>
                <w:p w14:paraId="7E2201F3" w14:textId="77777777" w:rsidR="00A62EF6" w:rsidRPr="002B41C2" w:rsidRDefault="00A62EF6" w:rsidP="00A62EF6">
                  <w:pP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2B41C2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Juridiskā adrese </w:t>
                  </w:r>
                  <w:r w:rsidRPr="002B41C2">
                    <w:rPr>
                      <w:rFonts w:ascii="Aptos" w:hAnsi="Aptos"/>
                      <w:i/>
                      <w:color w:val="auto"/>
                      <w:sz w:val="22"/>
                      <w:szCs w:val="22"/>
                      <w:lang w:val="lv-LV"/>
                    </w:rPr>
                    <w:t>(aizpilda tikai ārvalsts juridiska persona)</w:t>
                  </w:r>
                </w:p>
              </w:tc>
            </w:tr>
            <w:tr w:rsidR="00A62EF6" w:rsidRPr="002B41C2" w14:paraId="0A304806" w14:textId="77777777" w:rsidTr="00BE74A8">
              <w:trPr>
                <w:trHeight w:val="546"/>
              </w:trPr>
              <w:tc>
                <w:tcPr>
                  <w:tcW w:w="932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D31744" w14:textId="77777777" w:rsidR="00A62EF6" w:rsidRPr="002B41C2" w:rsidRDefault="00A62EF6" w:rsidP="00A62EF6">
                  <w:pPr>
                    <w:spacing w:before="40"/>
                    <w:rPr>
                      <w:rFonts w:ascii="Aptos" w:hAnsi="Aptos"/>
                      <w:b/>
                      <w:color w:val="auto"/>
                      <w:lang w:val="lv-LV"/>
                    </w:rPr>
                  </w:pPr>
                </w:p>
              </w:tc>
            </w:tr>
          </w:tbl>
          <w:p w14:paraId="07FCEEE3" w14:textId="77777777" w:rsidR="003B46D3" w:rsidRPr="002B41C2" w:rsidRDefault="003B46D3" w:rsidP="003B46D3">
            <w:pPr>
              <w:widowControl/>
              <w:rPr>
                <w:rFonts w:ascii="Aptos" w:hAnsi="Aptos"/>
                <w:color w:val="auto"/>
                <w:sz w:val="8"/>
                <w:szCs w:val="8"/>
                <w:lang w:val="lv-LV" w:eastAsia="lv-LV"/>
              </w:rPr>
            </w:pPr>
          </w:p>
          <w:p w14:paraId="0D652195" w14:textId="77777777" w:rsidR="003B46D3" w:rsidRPr="002B41C2" w:rsidRDefault="003B46D3" w:rsidP="003B46D3">
            <w:pPr>
              <w:widowControl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bookmarkEnd w:id="0"/>
    </w:tbl>
    <w:p w14:paraId="16AF5AD7" w14:textId="77777777" w:rsidR="003749D7" w:rsidRPr="002B41C2" w:rsidRDefault="003749D7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23"/>
      </w:tblGrid>
      <w:tr w:rsidR="003749D7" w:rsidRPr="002B41C2" w14:paraId="1167A3F1" w14:textId="77777777" w:rsidTr="00EB44D4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pct12" w:color="000000" w:fill="FFFFFF"/>
          </w:tcPr>
          <w:p w14:paraId="603CA3E0" w14:textId="77777777" w:rsidR="003749D7" w:rsidRPr="002B41C2" w:rsidRDefault="003749D7" w:rsidP="003749D7">
            <w:pPr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</w:pPr>
            <w:r w:rsidRPr="002B41C2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lastRenderedPageBreak/>
              <w:t>2. Atkarīgā sabiedrība</w:t>
            </w:r>
          </w:p>
        </w:tc>
      </w:tr>
      <w:tr w:rsidR="003749D7" w:rsidRPr="002B41C2" w14:paraId="371E9357" w14:textId="77777777" w:rsidTr="00EB44D4">
        <w:trPr>
          <w:trHeight w:val="399"/>
        </w:trPr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500906AD" w14:textId="77777777" w:rsidR="003749D7" w:rsidRPr="002B41C2" w:rsidRDefault="003749D7" w:rsidP="00444FDA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2B41C2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0552088C" w14:textId="77777777" w:rsidR="003749D7" w:rsidRPr="002B41C2" w:rsidRDefault="003749D7" w:rsidP="00444FDA">
            <w:pPr>
              <w:spacing w:before="4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3749D7" w:rsidRPr="002B41C2" w14:paraId="6B67FE26" w14:textId="77777777" w:rsidTr="00EB44D4">
        <w:trPr>
          <w:trHeight w:val="682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2B073817" w14:textId="77777777" w:rsidR="003749D7" w:rsidRPr="002B41C2" w:rsidRDefault="003749D7" w:rsidP="00444FDA">
            <w:pPr>
              <w:jc w:val="both"/>
              <w:rPr>
                <w:rFonts w:ascii="Aptos" w:hAnsi="Aptos"/>
                <w:color w:val="auto"/>
                <w:szCs w:val="24"/>
                <w:lang w:val="lv-LV"/>
              </w:rPr>
            </w:pPr>
            <w:r w:rsidRPr="002B41C2">
              <w:rPr>
                <w:rFonts w:ascii="Aptos" w:hAnsi="Aptos"/>
                <w:color w:val="auto"/>
                <w:szCs w:val="24"/>
                <w:lang w:val="lv-LV"/>
              </w:rPr>
              <w:t>Nosaukums (firma)</w:t>
            </w:r>
          </w:p>
          <w:p w14:paraId="4EFF88C5" w14:textId="77777777" w:rsidR="003749D7" w:rsidRPr="002B41C2" w:rsidRDefault="003749D7" w:rsidP="00444FDA">
            <w:pPr>
              <w:jc w:val="both"/>
              <w:rPr>
                <w:rFonts w:ascii="Aptos" w:hAnsi="Aptos"/>
                <w:b/>
                <w:color w:val="auto"/>
                <w:szCs w:val="24"/>
                <w:lang w:val="lv-LV"/>
              </w:rPr>
            </w:pPr>
          </w:p>
        </w:tc>
        <w:tc>
          <w:tcPr>
            <w:tcW w:w="7523" w:type="dxa"/>
            <w:tcBorders>
              <w:bottom w:val="single" w:sz="18" w:space="0" w:color="auto"/>
              <w:right w:val="single" w:sz="18" w:space="0" w:color="auto"/>
            </w:tcBorders>
          </w:tcPr>
          <w:p w14:paraId="3C2ED32B" w14:textId="77777777" w:rsidR="001A78D5" w:rsidRPr="002B41C2" w:rsidRDefault="001A78D5" w:rsidP="00444FDA">
            <w:pPr>
              <w:spacing w:before="4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CC47DB5" w14:textId="77777777" w:rsidR="002E38C4" w:rsidRPr="002B41C2" w:rsidRDefault="002E38C4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2E38C4" w:rsidRPr="002B41C2" w14:paraId="12B66738" w14:textId="77777777" w:rsidTr="00EB44D4">
        <w:trPr>
          <w:trHeight w:val="24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E8AED17" w14:textId="31CB054E" w:rsidR="002E38C4" w:rsidRPr="002B41C2" w:rsidRDefault="002E38C4" w:rsidP="00CF7D39">
            <w:pPr>
              <w:jc w:val="both"/>
              <w:rPr>
                <w:rFonts w:ascii="Aptos" w:hAnsi="Aptos"/>
                <w:lang w:val="lv-LV"/>
              </w:rPr>
            </w:pPr>
            <w:r w:rsidRPr="002B41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3. Koncerna līguma noslēgšanas datums</w:t>
            </w:r>
          </w:p>
        </w:tc>
      </w:tr>
      <w:tr w:rsidR="002E38C4" w:rsidRPr="002B41C2" w14:paraId="6C2AC17B" w14:textId="77777777" w:rsidTr="00EB44D4">
        <w:trPr>
          <w:trHeight w:val="842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B7AB71" w14:textId="77777777" w:rsidR="00CA62CD" w:rsidRPr="002B41C2" w:rsidRDefault="00CA62CD" w:rsidP="00CF7D39">
            <w:pPr>
              <w:jc w:val="both"/>
              <w:rPr>
                <w:rFonts w:ascii="Aptos" w:hAnsi="Aptos"/>
                <w:lang w:val="lv-LV"/>
              </w:rPr>
            </w:pPr>
          </w:p>
          <w:p w14:paraId="66758B2B" w14:textId="77777777" w:rsidR="00CA62CD" w:rsidRPr="002B41C2" w:rsidRDefault="00CA62CD" w:rsidP="00CF7D39">
            <w:pPr>
              <w:jc w:val="both"/>
              <w:rPr>
                <w:rFonts w:ascii="Aptos" w:hAnsi="Aptos"/>
                <w:lang w:val="lv-LV"/>
              </w:rPr>
            </w:pPr>
          </w:p>
          <w:p w14:paraId="4C0EBB0D" w14:textId="1D66A543" w:rsidR="002E38C4" w:rsidRPr="002B41C2" w:rsidRDefault="002E38C4" w:rsidP="00CA62CD">
            <w:pPr>
              <w:jc w:val="center"/>
              <w:rPr>
                <w:rFonts w:ascii="Aptos" w:hAnsi="Aptos"/>
                <w:lang w:val="lv-LV"/>
              </w:rPr>
            </w:pPr>
            <w:r w:rsidRPr="002B41C2">
              <w:rPr>
                <w:rFonts w:ascii="Aptos" w:hAnsi="Aptos"/>
                <w:sz w:val="24"/>
                <w:szCs w:val="24"/>
                <w:vertAlign w:val="superscript"/>
                <w:lang w:val="lv-LV"/>
              </w:rPr>
              <w:t>(diena</w:t>
            </w:r>
            <w:r w:rsidR="00D316B7" w:rsidRPr="002B41C2">
              <w:rPr>
                <w:rFonts w:ascii="Aptos" w:hAnsi="Aptos"/>
                <w:sz w:val="24"/>
                <w:szCs w:val="24"/>
                <w:vertAlign w:val="superscript"/>
                <w:lang w:val="lv-LV"/>
              </w:rPr>
              <w:t>/</w:t>
            </w:r>
            <w:r w:rsidRPr="002B41C2">
              <w:rPr>
                <w:rFonts w:ascii="Aptos" w:hAnsi="Aptos"/>
                <w:sz w:val="24"/>
                <w:szCs w:val="24"/>
                <w:vertAlign w:val="superscript"/>
                <w:lang w:val="lv-LV"/>
              </w:rPr>
              <w:t>mēnesis</w:t>
            </w:r>
            <w:r w:rsidR="00CA62CD" w:rsidRPr="002B41C2">
              <w:rPr>
                <w:rFonts w:ascii="Aptos" w:hAnsi="Aptos"/>
                <w:sz w:val="24"/>
                <w:szCs w:val="24"/>
                <w:vertAlign w:val="superscript"/>
                <w:lang w:val="lv-LV"/>
              </w:rPr>
              <w:t>/</w:t>
            </w:r>
            <w:r w:rsidRPr="002B41C2">
              <w:rPr>
                <w:rFonts w:ascii="Aptos" w:hAnsi="Aptos"/>
                <w:sz w:val="24"/>
                <w:szCs w:val="24"/>
                <w:vertAlign w:val="superscript"/>
                <w:lang w:val="lv-LV"/>
              </w:rPr>
              <w:t>gads)</w:t>
            </w:r>
          </w:p>
        </w:tc>
      </w:tr>
    </w:tbl>
    <w:p w14:paraId="0F8DD65E" w14:textId="4668E150" w:rsidR="00F55AF2" w:rsidRPr="002B41C2" w:rsidRDefault="00F55AF2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75674D" w:rsidRPr="002B41C2" w14:paraId="0669C748" w14:textId="77777777" w:rsidTr="00EB44D4">
        <w:tc>
          <w:tcPr>
            <w:tcW w:w="9616" w:type="dxa"/>
            <w:shd w:val="clear" w:color="auto" w:fill="D9D9D9"/>
          </w:tcPr>
          <w:p w14:paraId="4F65909D" w14:textId="49644F21" w:rsidR="0075674D" w:rsidRPr="002B41C2" w:rsidRDefault="002E38C4" w:rsidP="003749D7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2B41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4</w:t>
            </w:r>
            <w:r w:rsidR="0075674D" w:rsidRPr="002B41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3749D7" w:rsidRPr="002B41C2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Koncerna līguma veids</w:t>
            </w:r>
          </w:p>
        </w:tc>
      </w:tr>
      <w:tr w:rsidR="0075674D" w:rsidRPr="002B41C2" w14:paraId="12C95969" w14:textId="77777777" w:rsidTr="00EB44D4">
        <w:trPr>
          <w:cantSplit/>
          <w:trHeight w:val="1961"/>
        </w:trPr>
        <w:tc>
          <w:tcPr>
            <w:tcW w:w="9616" w:type="dxa"/>
          </w:tcPr>
          <w:p w14:paraId="230ECC61" w14:textId="77777777" w:rsidR="0075674D" w:rsidRPr="002B41C2" w:rsidRDefault="0075674D" w:rsidP="005248FB">
            <w:pPr>
              <w:tabs>
                <w:tab w:val="left" w:pos="1560"/>
              </w:tabs>
              <w:rPr>
                <w:rFonts w:ascii="Aptos" w:hAnsi="Aptos"/>
                <w:sz w:val="24"/>
                <w:szCs w:val="24"/>
                <w:lang w:val="lv-LV"/>
              </w:rPr>
            </w:pPr>
            <w:r w:rsidRPr="002B41C2">
              <w:rPr>
                <w:rFonts w:ascii="Aptos" w:hAnsi="Aptos"/>
                <w:sz w:val="24"/>
                <w:szCs w:val="24"/>
                <w:lang w:val="lv-LV"/>
              </w:rPr>
              <w:t xml:space="preserve">Atzīmēt </w:t>
            </w:r>
            <w:r w:rsidRPr="002B41C2">
              <w:rPr>
                <w:rFonts w:ascii="Aptos" w:hAnsi="Aptos"/>
                <w:sz w:val="24"/>
                <w:szCs w:val="24"/>
                <w:lang w:val="lv-LV"/>
              </w:rPr>
              <w:sym w:font="Wingdings" w:char="F0FD"/>
            </w:r>
            <w:r w:rsidRPr="002B41C2">
              <w:rPr>
                <w:rFonts w:ascii="Aptos" w:hAnsi="Aptos"/>
                <w:sz w:val="24"/>
                <w:szCs w:val="24"/>
                <w:lang w:val="lv-LV"/>
              </w:rPr>
              <w:tab/>
            </w:r>
          </w:p>
          <w:p w14:paraId="09C37A10" w14:textId="2C40D5A9" w:rsidR="0075674D" w:rsidRPr="002B41C2" w:rsidRDefault="0075674D" w:rsidP="001A78D5">
            <w:pPr>
              <w:tabs>
                <w:tab w:val="left" w:pos="1560"/>
              </w:tabs>
              <w:spacing w:before="80" w:after="80"/>
              <w:rPr>
                <w:rFonts w:ascii="Aptos" w:hAnsi="Aptos"/>
                <w:bCs/>
                <w:sz w:val="24"/>
                <w:szCs w:val="24"/>
                <w:lang w:val="lv-LV"/>
              </w:rPr>
            </w:pPr>
            <w:r w:rsidRPr="002B41C2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2B41C2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3749D7" w:rsidRPr="002B41C2">
              <w:rPr>
                <w:rFonts w:ascii="Aptos" w:hAnsi="Aptos"/>
                <w:sz w:val="24"/>
                <w:szCs w:val="24"/>
                <w:lang w:val="lv-LV"/>
              </w:rPr>
              <w:t>pārvaldes līgums (sabiedrība pakļauj savu vadību citam uzņēmumam)</w:t>
            </w:r>
          </w:p>
          <w:p w14:paraId="2B2E5C9B" w14:textId="4E517941" w:rsidR="003749D7" w:rsidRPr="002B41C2" w:rsidRDefault="0075674D" w:rsidP="001A78D5">
            <w:pPr>
              <w:tabs>
                <w:tab w:val="left" w:pos="1560"/>
              </w:tabs>
              <w:spacing w:before="80" w:after="80"/>
              <w:rPr>
                <w:rFonts w:ascii="Aptos" w:hAnsi="Aptos"/>
                <w:sz w:val="24"/>
                <w:szCs w:val="24"/>
                <w:lang w:val="lv-LV"/>
              </w:rPr>
            </w:pPr>
            <w:r w:rsidRPr="002B41C2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2B41C2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3749D7" w:rsidRPr="002B41C2">
              <w:rPr>
                <w:rFonts w:ascii="Aptos" w:hAnsi="Aptos"/>
                <w:sz w:val="24"/>
                <w:szCs w:val="24"/>
                <w:lang w:val="lv-LV"/>
              </w:rPr>
              <w:t>peļņas nodošanas līgums (sabiedrība apņemas visu peļņu vai tās daļu nodot citam uzņēmumam)</w:t>
            </w:r>
          </w:p>
          <w:p w14:paraId="2CA360E7" w14:textId="26A589AF" w:rsidR="0075674D" w:rsidRPr="002B41C2" w:rsidRDefault="006B5B56" w:rsidP="001A78D5">
            <w:pPr>
              <w:tabs>
                <w:tab w:val="left" w:pos="1560"/>
              </w:tabs>
              <w:spacing w:before="80" w:after="80"/>
              <w:rPr>
                <w:rFonts w:ascii="Aptos" w:hAnsi="Aptos"/>
                <w:sz w:val="24"/>
                <w:szCs w:val="24"/>
                <w:lang w:val="lv-LV"/>
              </w:rPr>
            </w:pPr>
            <w:r w:rsidRPr="002B41C2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  <w:r w:rsidRPr="002B41C2">
              <w:rPr>
                <w:rFonts w:ascii="Aptos" w:hAnsi="Aptos"/>
                <w:sz w:val="24"/>
                <w:szCs w:val="24"/>
                <w:lang w:val="lv-LV"/>
              </w:rPr>
              <w:t xml:space="preserve"> </w:t>
            </w:r>
            <w:r w:rsidR="003749D7" w:rsidRPr="002B41C2">
              <w:rPr>
                <w:rFonts w:ascii="Aptos" w:hAnsi="Aptos"/>
                <w:sz w:val="24"/>
                <w:szCs w:val="24"/>
                <w:lang w:val="lv-LV"/>
              </w:rPr>
              <w:t>pārvaldes un peļņas nodošanas līgums (sabiedrība pakļauj savu vadību citam uzņēmumam un apņemas savu peļņu nodot citam uzņēmumam)</w:t>
            </w:r>
          </w:p>
        </w:tc>
      </w:tr>
    </w:tbl>
    <w:p w14:paraId="5177BC4D" w14:textId="77777777" w:rsidR="001A78D5" w:rsidRPr="002B41C2" w:rsidRDefault="001A78D5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1A78D5" w:rsidRPr="002B41C2" w14:paraId="046B28B7" w14:textId="77777777" w:rsidTr="00EB44D4">
        <w:trPr>
          <w:cantSplit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305693A7" w14:textId="1CF9612A" w:rsidR="001A78D5" w:rsidRPr="002B41C2" w:rsidRDefault="0071598E" w:rsidP="00444FDA">
            <w:pPr>
              <w:jc w:val="both"/>
              <w:rPr>
                <w:rFonts w:ascii="Aptos" w:hAnsi="Aptos"/>
                <w:b/>
                <w:sz w:val="22"/>
                <w:szCs w:val="22"/>
                <w:lang w:val="lv-LV"/>
              </w:rPr>
            </w:pPr>
            <w:r w:rsidRPr="002B41C2">
              <w:rPr>
                <w:rFonts w:ascii="Aptos" w:hAnsi="Aptos"/>
                <w:b/>
                <w:sz w:val="24"/>
                <w:szCs w:val="24"/>
                <w:lang w:val="lv-LV"/>
              </w:rPr>
              <w:t>5</w:t>
            </w:r>
            <w:r w:rsidR="001A78D5" w:rsidRPr="002B41C2">
              <w:rPr>
                <w:rFonts w:ascii="Aptos" w:hAnsi="Aptos"/>
                <w:b/>
                <w:sz w:val="24"/>
                <w:szCs w:val="24"/>
                <w:lang w:val="lv-LV"/>
              </w:rPr>
              <w:t>. Pievienotie dokumenti</w:t>
            </w:r>
            <w:r w:rsidR="001A78D5" w:rsidRPr="002B41C2">
              <w:rPr>
                <w:rFonts w:ascii="Aptos" w:hAnsi="Aptos"/>
                <w:b/>
                <w:sz w:val="22"/>
                <w:szCs w:val="22"/>
                <w:lang w:val="lv-LV"/>
              </w:rPr>
              <w:t xml:space="preserve"> </w:t>
            </w:r>
            <w:r w:rsidR="001A78D5" w:rsidRPr="002B41C2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(</w:t>
            </w:r>
            <w:r w:rsidRPr="002B41C2">
              <w:rPr>
                <w:rFonts w:ascii="Aptos" w:hAnsi="Aptos"/>
                <w:i/>
                <w:iCs/>
                <w:lang w:val="lv-LV"/>
              </w:rPr>
              <w:t>j</w:t>
            </w:r>
            <w:r w:rsidR="001A78D5" w:rsidRPr="002B41C2">
              <w:rPr>
                <w:rFonts w:ascii="Aptos" w:hAnsi="Aptos"/>
                <w:i/>
                <w:iCs/>
                <w:lang w:val="lv-LV"/>
              </w:rPr>
              <w:t>ānorāda dokuments, eksemplāru skaits, lapu skaits</w:t>
            </w:r>
            <w:r w:rsidR="001A78D5" w:rsidRPr="002B41C2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)</w:t>
            </w:r>
          </w:p>
        </w:tc>
      </w:tr>
      <w:tr w:rsidR="001A78D5" w:rsidRPr="002B41C2" w14:paraId="36E57E47" w14:textId="77777777" w:rsidTr="00EB44D4">
        <w:trPr>
          <w:cantSplit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05AD0E" w14:textId="77777777" w:rsidR="001A78D5" w:rsidRPr="002B41C2" w:rsidRDefault="001A78D5" w:rsidP="00444FDA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68A02475" w14:textId="77777777" w:rsidR="001A78D5" w:rsidRPr="002B41C2" w:rsidRDefault="001A78D5" w:rsidP="00444FDA">
            <w:pPr>
              <w:jc w:val="both"/>
              <w:rPr>
                <w:rFonts w:ascii="Aptos" w:hAnsi="Aptos"/>
                <w:b/>
                <w:lang w:val="lv-LV"/>
              </w:rPr>
            </w:pPr>
          </w:p>
          <w:p w14:paraId="62A389AC" w14:textId="77777777" w:rsidR="001A78D5" w:rsidRPr="002B41C2" w:rsidRDefault="001A78D5" w:rsidP="00444FDA">
            <w:pPr>
              <w:jc w:val="both"/>
              <w:rPr>
                <w:rFonts w:ascii="Aptos" w:hAnsi="Aptos"/>
                <w:b/>
                <w:lang w:val="lv-LV"/>
              </w:rPr>
            </w:pPr>
          </w:p>
        </w:tc>
      </w:tr>
    </w:tbl>
    <w:p w14:paraId="287F81A2" w14:textId="77777777" w:rsidR="001A78D5" w:rsidRDefault="001A78D5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4E7D5D" w:rsidRPr="00915B88" w14:paraId="126039F0" w14:textId="77777777" w:rsidTr="007F2BAB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BD480DC" w14:textId="397B02CE" w:rsidR="004E7D5D" w:rsidRPr="00915B88" w:rsidRDefault="004E7D5D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6</w:t>
            </w:r>
            <w:r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4E7D5D" w:rsidRPr="00915B88" w14:paraId="60DC8BED" w14:textId="77777777" w:rsidTr="007F2BAB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09B60A4" w14:textId="77777777" w:rsidR="004E7D5D" w:rsidRPr="00915B88" w:rsidRDefault="004E7D5D" w:rsidP="007F2BAB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33D72CC0" w14:textId="77777777" w:rsidR="004E7D5D" w:rsidRPr="00915B88" w:rsidRDefault="004E7D5D" w:rsidP="007F2BAB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4E7D5D" w:rsidRPr="00915B88" w14:paraId="572C9DDB" w14:textId="77777777" w:rsidTr="007F2BAB">
        <w:trPr>
          <w:trHeight w:val="2400"/>
        </w:trPr>
        <w:tc>
          <w:tcPr>
            <w:tcW w:w="9616" w:type="dxa"/>
            <w:gridSpan w:val="2"/>
          </w:tcPr>
          <w:p w14:paraId="07F0FC8F" w14:textId="77777777" w:rsidR="004E7D5D" w:rsidRPr="00AB6783" w:rsidRDefault="004E7D5D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4315BE49" w14:textId="77777777" w:rsidR="004E7D5D" w:rsidRPr="00AB6783" w:rsidRDefault="004E7D5D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3431C32C" w14:textId="4937D27F" w:rsidR="004E7D5D" w:rsidRPr="00AB6783" w:rsidRDefault="004E7D5D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</w:t>
            </w:r>
            <w:r w:rsidR="00207340"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t>deklarēto/</w:t>
            </w: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juridisko adresi (</w:t>
            </w:r>
            <w:r w:rsidRPr="00AB6783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lēmums fiziskai personai tiks nosūtīts uz deklarēto dzīvesvietas adresi vai pieteikumā norādīto adresi, kurā persona ir sasniedzama</w:t>
            </w: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);</w:t>
            </w:r>
          </w:p>
          <w:p w14:paraId="741941DA" w14:textId="77777777" w:rsidR="004E7D5D" w:rsidRPr="00AB6783" w:rsidRDefault="004E7D5D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AB6783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AB6783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0800445B" w14:textId="77777777" w:rsidR="004E7D5D" w:rsidRPr="00915B88" w:rsidRDefault="004E7D5D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0D4B09CA" w14:textId="77777777" w:rsidR="004E7D5D" w:rsidRPr="00915B88" w:rsidRDefault="004E7D5D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4E7D5D" w:rsidRPr="00915B88" w14:paraId="66FDD488" w14:textId="77777777" w:rsidTr="007F2BAB">
              <w:tc>
                <w:tcPr>
                  <w:tcW w:w="7083" w:type="dxa"/>
                </w:tcPr>
                <w:p w14:paraId="12C33CBD" w14:textId="77777777" w:rsidR="004E7D5D" w:rsidRPr="00915B88" w:rsidRDefault="004E7D5D" w:rsidP="007F2BAB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32CF5640" w14:textId="77777777" w:rsidR="004E7D5D" w:rsidRPr="00915B88" w:rsidRDefault="004E7D5D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4E7D5D" w:rsidRPr="00915B88" w14:paraId="4713DE14" w14:textId="77777777" w:rsidTr="007F2BAB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65B0B4C5" w14:textId="77777777" w:rsidR="004E7D5D" w:rsidRPr="00915B88" w:rsidRDefault="004E7D5D" w:rsidP="007F2BAB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4E7D5D" w:rsidRPr="00915B88" w14:paraId="2F10D4D1" w14:textId="77777777" w:rsidTr="007F2BAB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069" w14:textId="77777777" w:rsidR="004E7D5D" w:rsidRPr="00915B88" w:rsidRDefault="004E7D5D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820029B" w14:textId="77777777" w:rsidR="004E7D5D" w:rsidRPr="00915B88" w:rsidRDefault="004E7D5D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4E7D5D" w:rsidRPr="00915B88" w14:paraId="3968D464" w14:textId="77777777" w:rsidTr="007F2BAB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C12DF8" w14:textId="77777777" w:rsidR="004E7D5D" w:rsidRPr="00915B88" w:rsidRDefault="004E7D5D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50D46FB" w14:textId="77777777" w:rsidR="004E7D5D" w:rsidRPr="00915B88" w:rsidRDefault="004E7D5D" w:rsidP="007F2BAB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04E02A00" w14:textId="77777777" w:rsidR="004E7D5D" w:rsidRDefault="004E7D5D">
      <w:pPr>
        <w:rPr>
          <w:rFonts w:ascii="Aptos" w:hAnsi="Aptos"/>
          <w:sz w:val="6"/>
          <w:szCs w:val="6"/>
        </w:rPr>
      </w:pPr>
    </w:p>
    <w:p w14:paraId="7C3F84BF" w14:textId="77777777" w:rsidR="004E7D5D" w:rsidRPr="002B41C2" w:rsidRDefault="004E7D5D">
      <w:pPr>
        <w:rPr>
          <w:rFonts w:ascii="Aptos" w:hAnsi="Aptos"/>
          <w:sz w:val="6"/>
          <w:szCs w:val="6"/>
        </w:rPr>
      </w:pPr>
    </w:p>
    <w:p w14:paraId="01E2024C" w14:textId="77777777" w:rsidR="0071598E" w:rsidRPr="002B41C2" w:rsidRDefault="0071598E">
      <w:pPr>
        <w:rPr>
          <w:rFonts w:ascii="Aptos" w:hAnsi="Aptos"/>
          <w:sz w:val="6"/>
          <w:szCs w:val="6"/>
        </w:rPr>
      </w:pPr>
    </w:p>
    <w:tbl>
      <w:tblPr>
        <w:tblStyle w:val="Reatabula1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71598E" w:rsidRPr="002B41C2" w14:paraId="390257B4" w14:textId="77777777" w:rsidTr="0071598E">
        <w:tc>
          <w:tcPr>
            <w:tcW w:w="9616" w:type="dxa"/>
            <w:tcBorders>
              <w:bottom w:val="single" w:sz="2" w:space="0" w:color="auto"/>
            </w:tcBorders>
            <w:shd w:val="clear" w:color="auto" w:fill="D9D9D9"/>
          </w:tcPr>
          <w:p w14:paraId="43A200B7" w14:textId="3D16DFB8" w:rsidR="0071598E" w:rsidRPr="002B41C2" w:rsidRDefault="00BC6299" w:rsidP="0071598E">
            <w:pPr>
              <w:widowControl/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2B41C2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7</w:t>
            </w:r>
            <w:r w:rsidR="0071598E" w:rsidRPr="002B41C2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. P</w:t>
            </w:r>
            <w:r w:rsidR="0071598E" w:rsidRPr="002B41C2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araksti</w:t>
            </w:r>
          </w:p>
        </w:tc>
      </w:tr>
      <w:tr w:rsidR="0071598E" w:rsidRPr="002B41C2" w14:paraId="57F0CA4D" w14:textId="77777777" w:rsidTr="0071598E">
        <w:trPr>
          <w:trHeight w:val="1697"/>
        </w:trPr>
        <w:tc>
          <w:tcPr>
            <w:tcW w:w="9616" w:type="dxa"/>
            <w:tcBorders>
              <w:top w:val="single" w:sz="2" w:space="0" w:color="auto"/>
            </w:tcBorders>
          </w:tcPr>
          <w:p w14:paraId="29EB6B75" w14:textId="77777777" w:rsidR="0071598E" w:rsidRPr="002B41C2" w:rsidRDefault="0071598E" w:rsidP="0071598E">
            <w:pPr>
              <w:widowControl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71598E" w:rsidRPr="002B41C2" w14:paraId="28806F18" w14:textId="77777777" w:rsidTr="00E33A15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78643E4" w14:textId="77777777" w:rsidR="0071598E" w:rsidRPr="002B41C2" w:rsidRDefault="0071598E" w:rsidP="0071598E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04E75A3F" w14:textId="77777777" w:rsidR="0071598E" w:rsidRPr="002B41C2" w:rsidRDefault="0071598E" w:rsidP="0071598E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A7DE340" w14:textId="77777777" w:rsidR="0071598E" w:rsidRPr="002B41C2" w:rsidRDefault="0071598E" w:rsidP="0071598E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0A83E937" w14:textId="77777777" w:rsidR="0071598E" w:rsidRPr="002B41C2" w:rsidRDefault="0071598E" w:rsidP="0071598E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196AA17" w14:textId="77777777" w:rsidR="0071598E" w:rsidRPr="002B41C2" w:rsidRDefault="0071598E" w:rsidP="0071598E">
                  <w:pPr>
                    <w:widowControl/>
                    <w:jc w:val="both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Personas kods (ja nav personas koda, dzimšanas datums)</w:t>
                  </w:r>
                </w:p>
                <w:p w14:paraId="0C07F64C" w14:textId="77777777" w:rsidR="0071598E" w:rsidRPr="002B41C2" w:rsidRDefault="0071598E" w:rsidP="0071598E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</w:p>
              </w:tc>
            </w:tr>
            <w:tr w:rsidR="0071598E" w:rsidRPr="002B41C2" w14:paraId="1CAA2311" w14:textId="77777777" w:rsidTr="00E33A15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232B483" w14:textId="77777777" w:rsidR="0071598E" w:rsidRPr="002B41C2" w:rsidRDefault="0071598E" w:rsidP="0071598E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lastRenderedPageBreak/>
                    <w:t>Paraksts</w:t>
                  </w:r>
                  <w:r w:rsidRPr="002B41C2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E43DE0B" w14:textId="77777777" w:rsidR="0071598E" w:rsidRPr="002B41C2" w:rsidRDefault="0071598E" w:rsidP="0071598E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460FF933" w14:textId="77777777" w:rsidR="0071598E" w:rsidRPr="002B41C2" w:rsidRDefault="0071598E" w:rsidP="0071598E">
            <w:pPr>
              <w:widowControl/>
              <w:rPr>
                <w:rFonts w:ascii="Aptos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71598E" w:rsidRPr="002B41C2" w14:paraId="0BA33E53" w14:textId="77777777" w:rsidTr="00E33A15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D7F1F1" w14:textId="77777777" w:rsidR="0071598E" w:rsidRPr="002B41C2" w:rsidRDefault="0071598E" w:rsidP="0071598E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0699148" w14:textId="77777777" w:rsidR="0071598E" w:rsidRPr="002B41C2" w:rsidRDefault="0071598E" w:rsidP="0071598E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CF72BD5" w14:textId="77777777" w:rsidR="0071598E" w:rsidRPr="002B41C2" w:rsidRDefault="0071598E" w:rsidP="0071598E">
                  <w:pPr>
                    <w:widowControl/>
                    <w:jc w:val="both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Personas kods (ja nav personas koda, dzimšanas datums)</w:t>
                  </w:r>
                </w:p>
                <w:p w14:paraId="71595874" w14:textId="77777777" w:rsidR="0071598E" w:rsidRPr="002B41C2" w:rsidRDefault="0071598E" w:rsidP="0071598E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lang w:val="lv-LV" w:eastAsia="lv-LV"/>
                    </w:rPr>
                  </w:pPr>
                </w:p>
              </w:tc>
            </w:tr>
            <w:tr w:rsidR="0071598E" w:rsidRPr="002B41C2" w14:paraId="1AFA50D6" w14:textId="77777777" w:rsidTr="00E33A15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09AA416" w14:textId="77777777" w:rsidR="0071598E" w:rsidRPr="002B41C2" w:rsidRDefault="0071598E" w:rsidP="0071598E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2B41C2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1795A0BC" w14:textId="77777777" w:rsidR="0071598E" w:rsidRPr="002B41C2" w:rsidRDefault="0071598E" w:rsidP="0071598E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243FD60" w14:textId="77777777" w:rsidR="0071598E" w:rsidRPr="002B41C2" w:rsidRDefault="0071598E" w:rsidP="0071598E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2B41C2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655C24BD" w14:textId="77777777" w:rsidR="0071598E" w:rsidRPr="002B41C2" w:rsidRDefault="0071598E" w:rsidP="0071598E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4D65DD8A" w14:textId="77777777" w:rsidR="0071598E" w:rsidRPr="002B41C2" w:rsidRDefault="0071598E" w:rsidP="0071598E">
            <w:pPr>
              <w:widowControl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5781A930" w14:textId="77777777" w:rsidR="0071598E" w:rsidRPr="002B41C2" w:rsidRDefault="0071598E">
      <w:pPr>
        <w:rPr>
          <w:rFonts w:ascii="Aptos" w:hAnsi="Aptos"/>
          <w:sz w:val="6"/>
          <w:szCs w:val="6"/>
        </w:rPr>
      </w:pPr>
    </w:p>
    <w:p w14:paraId="703B0979" w14:textId="77777777" w:rsidR="0071598E" w:rsidRPr="002B41C2" w:rsidRDefault="0071598E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BE74A8" w:rsidRPr="002B41C2" w14:paraId="173D73D4" w14:textId="77777777" w:rsidTr="0071598E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7A82FF" w14:textId="77777777" w:rsidR="00BE74A8" w:rsidRPr="002B41C2" w:rsidRDefault="00BE74A8" w:rsidP="00E33A15">
            <w:pPr>
              <w:rPr>
                <w:rFonts w:ascii="Aptos" w:eastAsia="Calibri" w:hAnsi="Aptos"/>
                <w:i/>
                <w:lang w:val="lv-LV"/>
              </w:rPr>
            </w:pPr>
            <w:r w:rsidRPr="002B41C2">
              <w:rPr>
                <w:rFonts w:ascii="Aptos" w:eastAsia="Calibri" w:hAnsi="Aptos"/>
                <w:i/>
                <w:lang w:val="lv-LV"/>
              </w:rPr>
              <w:t>Neaizpilda, ja:</w:t>
            </w:r>
          </w:p>
          <w:p w14:paraId="55005B69" w14:textId="77777777" w:rsidR="00BE74A8" w:rsidRPr="002B41C2" w:rsidRDefault="00BE74A8" w:rsidP="00BE74A8">
            <w:pPr>
              <w:numPr>
                <w:ilvl w:val="0"/>
                <w:numId w:val="20"/>
              </w:numPr>
              <w:contextualSpacing/>
              <w:rPr>
                <w:rFonts w:ascii="Aptos" w:eastAsia="Calibri" w:hAnsi="Aptos"/>
                <w:i/>
                <w:lang w:val="lv-LV"/>
              </w:rPr>
            </w:pPr>
            <w:r w:rsidRPr="002B41C2">
              <w:rPr>
                <w:rFonts w:ascii="Aptos" w:eastAsia="Calibri" w:hAnsi="Aptos"/>
                <w:i/>
                <w:lang w:val="lv-LV"/>
              </w:rPr>
              <w:t xml:space="preserve"> pieteikums tiek iesniegts Uzņēmumu reģistra pakalpojumu portālā </w:t>
            </w:r>
            <w:hyperlink r:id="rId11" w:history="1">
              <w:r w:rsidRPr="002B41C2">
                <w:rPr>
                  <w:rFonts w:ascii="Aptos" w:eastAsia="Calibri" w:hAnsi="Aptos"/>
                  <w:i/>
                  <w:color w:val="0000FF"/>
                  <w:u w:val="single"/>
                  <w:lang w:val="lv-LV"/>
                </w:rPr>
                <w:t>www.registrs.ur.gov.lv</w:t>
              </w:r>
            </w:hyperlink>
            <w:r w:rsidRPr="002B41C2">
              <w:rPr>
                <w:rFonts w:ascii="Aptos" w:eastAsia="Calibri" w:hAnsi="Aptos"/>
                <w:i/>
                <w:lang w:val="lv-LV"/>
              </w:rPr>
              <w:t xml:space="preserve"> (</w:t>
            </w:r>
            <w:r w:rsidRPr="002B41C2">
              <w:rPr>
                <w:rFonts w:ascii="Aptos" w:eastAsia="Calibri" w:hAnsi="Aptos"/>
                <w:b/>
                <w:bCs/>
                <w:i/>
                <w:lang w:val="lv-LV"/>
              </w:rPr>
              <w:t>valsts nodeva apmaksājama tikai portālā</w:t>
            </w:r>
            <w:r w:rsidRPr="002B41C2">
              <w:rPr>
                <w:rFonts w:ascii="Aptos" w:eastAsia="Calibri" w:hAnsi="Aptos"/>
                <w:i/>
                <w:lang w:val="lv-LV"/>
              </w:rPr>
              <w:t>)</w:t>
            </w:r>
          </w:p>
          <w:p w14:paraId="09BF9ED8" w14:textId="77777777" w:rsidR="00BE74A8" w:rsidRPr="002B41C2" w:rsidRDefault="00BE74A8" w:rsidP="00BE74A8">
            <w:pPr>
              <w:numPr>
                <w:ilvl w:val="0"/>
                <w:numId w:val="20"/>
              </w:numPr>
              <w:contextualSpacing/>
              <w:rPr>
                <w:rFonts w:ascii="Aptos" w:eastAsia="Calibri" w:hAnsi="Aptos"/>
                <w:i/>
                <w:lang w:val="lv-LV"/>
              </w:rPr>
            </w:pPr>
            <w:r w:rsidRPr="002B41C2">
              <w:rPr>
                <w:rFonts w:ascii="Aptos" w:eastAsia="Calibri" w:hAnsi="Aptos"/>
                <w:i/>
                <w:lang w:val="lv-LV"/>
              </w:rPr>
              <w:t>ir pievienots maksājumu apliecinošs dokuments</w:t>
            </w:r>
          </w:p>
        </w:tc>
      </w:tr>
      <w:tr w:rsidR="00BE74A8" w:rsidRPr="002B41C2" w14:paraId="7D12A3E4" w14:textId="77777777" w:rsidTr="0071598E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B9137B3" w14:textId="52549501" w:rsidR="00BE74A8" w:rsidRPr="002B41C2" w:rsidRDefault="00BC6299" w:rsidP="00E33A15">
            <w:pPr>
              <w:rPr>
                <w:rFonts w:ascii="Aptos" w:eastAsia="Calibri" w:hAnsi="Aptos"/>
                <w:b/>
                <w:sz w:val="24"/>
                <w:szCs w:val="24"/>
                <w:lang w:val="lv-LV"/>
              </w:rPr>
            </w:pPr>
            <w:r w:rsidRPr="002B41C2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8</w:t>
            </w:r>
            <w:r w:rsidR="00BE74A8" w:rsidRPr="002B41C2">
              <w:rPr>
                <w:rFonts w:ascii="Aptos" w:eastAsia="Calibri" w:hAnsi="Aptos"/>
                <w:b/>
                <w:sz w:val="24"/>
                <w:szCs w:val="24"/>
                <w:lang w:val="lv-LV"/>
              </w:rPr>
              <w:t>. Informācija par valsts nodevas (par reģistrāciju) maksājumu</w:t>
            </w:r>
          </w:p>
        </w:tc>
      </w:tr>
      <w:tr w:rsidR="00BE74A8" w:rsidRPr="002B41C2" w14:paraId="0F77540D" w14:textId="77777777" w:rsidTr="0071598E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F26682D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  <w:r w:rsidRPr="002B41C2">
              <w:rPr>
                <w:rFonts w:ascii="Aptos" w:eastAsia="Calibri" w:hAnsi="Aptos"/>
                <w:b/>
                <w:lang w:val="lv-LV"/>
              </w:rPr>
              <w:t>Informācija par maksātāju</w:t>
            </w:r>
          </w:p>
        </w:tc>
      </w:tr>
      <w:tr w:rsidR="00BE74A8" w:rsidRPr="002B41C2" w14:paraId="07D38047" w14:textId="77777777" w:rsidTr="0071598E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FE0380F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  <w:r w:rsidRPr="002B41C2">
              <w:rPr>
                <w:rFonts w:ascii="Aptos" w:eastAsia="Calibri" w:hAnsi="Aptos"/>
                <w:b/>
                <w:lang w:val="lv-LV"/>
              </w:rPr>
              <w:t>Fiziska persona</w:t>
            </w:r>
          </w:p>
        </w:tc>
      </w:tr>
      <w:tr w:rsidR="00BE74A8" w:rsidRPr="002B41C2" w14:paraId="5C922740" w14:textId="77777777" w:rsidTr="0071598E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57ECDBC3" w14:textId="77777777" w:rsidR="00BE74A8" w:rsidRPr="002B41C2" w:rsidRDefault="00BE74A8" w:rsidP="00E33A15">
            <w:pPr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>Vārds</w:t>
            </w:r>
          </w:p>
          <w:p w14:paraId="34B7BBFB" w14:textId="77777777" w:rsidR="00BE74A8" w:rsidRPr="002B41C2" w:rsidRDefault="00BE74A8" w:rsidP="00E33A15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07B3547E" w14:textId="77777777" w:rsidR="00BE74A8" w:rsidRPr="002B41C2" w:rsidRDefault="00BE74A8" w:rsidP="00E33A15">
            <w:pPr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>Uzvārds</w:t>
            </w:r>
          </w:p>
          <w:p w14:paraId="05BD241E" w14:textId="77777777" w:rsidR="00BE74A8" w:rsidRPr="002B41C2" w:rsidRDefault="00BE74A8" w:rsidP="00E33A15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441F4B2B" w14:textId="77777777" w:rsidR="00BE74A8" w:rsidRPr="002B41C2" w:rsidRDefault="00BE74A8" w:rsidP="00E33A15">
            <w:pPr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 xml:space="preserve">Personas kods </w:t>
            </w:r>
            <w:r w:rsidRPr="002B41C2">
              <w:rPr>
                <w:rFonts w:ascii="Aptos" w:eastAsia="Calibri" w:hAnsi="Aptos"/>
                <w:iCs/>
                <w:lang w:val="lv-LV"/>
              </w:rPr>
              <w:t>(ja nav personas koda, norāda dzimšanas datumu, mēnesi, gadu)</w:t>
            </w:r>
          </w:p>
          <w:p w14:paraId="7F939A44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BE74A8" w:rsidRPr="002B41C2" w14:paraId="77661A8E" w14:textId="77777777" w:rsidTr="0071598E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DF8A886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  <w:r w:rsidRPr="002B41C2">
              <w:rPr>
                <w:rFonts w:ascii="Aptos" w:eastAsia="Calibri" w:hAnsi="Aptos"/>
                <w:b/>
                <w:lang w:val="lv-LV"/>
              </w:rPr>
              <w:t>Juridiska persona</w:t>
            </w:r>
          </w:p>
        </w:tc>
      </w:tr>
      <w:tr w:rsidR="00BE74A8" w:rsidRPr="002B41C2" w14:paraId="146B41C9" w14:textId="77777777" w:rsidTr="0071598E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15BFC9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>Reģistrācijas numurs</w:t>
            </w:r>
          </w:p>
        </w:tc>
      </w:tr>
      <w:tr w:rsidR="00BE74A8" w:rsidRPr="002B41C2" w14:paraId="26A0E069" w14:textId="77777777" w:rsidTr="0071598E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71C78599" w14:textId="77777777" w:rsidR="00BE74A8" w:rsidRPr="002B41C2" w:rsidRDefault="00BE74A8" w:rsidP="00E33A15">
            <w:pPr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>Nosaukums</w:t>
            </w:r>
          </w:p>
          <w:p w14:paraId="0E5D26A9" w14:textId="77777777" w:rsidR="00BE74A8" w:rsidRPr="002B41C2" w:rsidRDefault="00BE74A8" w:rsidP="00E33A15">
            <w:pPr>
              <w:jc w:val="center"/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BE74A8" w:rsidRPr="002B41C2" w14:paraId="6B010620" w14:textId="77777777" w:rsidTr="0071598E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4CDECC5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  <w:r w:rsidRPr="002B41C2">
              <w:rPr>
                <w:rFonts w:ascii="Aptos" w:eastAsia="Calibri" w:hAnsi="Aptos"/>
                <w:b/>
                <w:lang w:val="lv-LV"/>
              </w:rPr>
              <w:t>Informācija par maksājuma dokumentu</w:t>
            </w:r>
          </w:p>
        </w:tc>
      </w:tr>
      <w:tr w:rsidR="00BE74A8" w:rsidRPr="002B41C2" w14:paraId="18B0CACA" w14:textId="77777777" w:rsidTr="0071598E">
        <w:trPr>
          <w:trHeight w:val="622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154DB2F" w14:textId="77777777" w:rsidR="00BE74A8" w:rsidRPr="002B41C2" w:rsidRDefault="00BE74A8" w:rsidP="00E33A15">
            <w:pPr>
              <w:jc w:val="both"/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 xml:space="preserve">Maksājuma datums </w:t>
            </w:r>
          </w:p>
          <w:p w14:paraId="4F6960BB" w14:textId="77777777" w:rsidR="00BE74A8" w:rsidRPr="002B41C2" w:rsidRDefault="00BE74A8" w:rsidP="00E33A15">
            <w:pPr>
              <w:jc w:val="both"/>
              <w:rPr>
                <w:rFonts w:ascii="Aptos" w:eastAsia="Calibri" w:hAnsi="Aptos"/>
                <w:sz w:val="16"/>
                <w:szCs w:val="16"/>
                <w:lang w:val="lv-LV"/>
              </w:rPr>
            </w:pPr>
            <w:r w:rsidRPr="002B41C2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       (diena/mēnesis/gads)</w:t>
            </w:r>
          </w:p>
        </w:tc>
      </w:tr>
      <w:tr w:rsidR="00BE74A8" w:rsidRPr="002B41C2" w14:paraId="2477B847" w14:textId="77777777" w:rsidTr="0071598E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1606D97" w14:textId="77777777" w:rsidR="00BE74A8" w:rsidRPr="002B41C2" w:rsidRDefault="00BE74A8" w:rsidP="00E33A15">
            <w:pPr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591B42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BE74A8" w:rsidRPr="002B41C2" w14:paraId="21EA9E8D" w14:textId="77777777" w:rsidTr="0071598E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FE534AA" w14:textId="77777777" w:rsidR="00BE74A8" w:rsidRPr="002B41C2" w:rsidRDefault="00BE74A8" w:rsidP="00E33A15">
            <w:pPr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22326D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F5632E" w14:textId="77777777" w:rsidR="00BE74A8" w:rsidRPr="002B41C2" w:rsidRDefault="00BE74A8" w:rsidP="00E33A15">
            <w:pPr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>EUR</w:t>
            </w:r>
          </w:p>
        </w:tc>
      </w:tr>
      <w:tr w:rsidR="00BE74A8" w:rsidRPr="002B41C2" w14:paraId="284BC11B" w14:textId="77777777" w:rsidTr="0071598E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0D13B99" w14:textId="77777777" w:rsidR="00BE74A8" w:rsidRPr="002B41C2" w:rsidRDefault="00BE74A8" w:rsidP="00E33A15">
            <w:pPr>
              <w:rPr>
                <w:rFonts w:ascii="Aptos" w:eastAsia="Calibri" w:hAnsi="Aptos"/>
                <w:lang w:val="lv-LV"/>
              </w:rPr>
            </w:pPr>
            <w:r w:rsidRPr="002B41C2">
              <w:rPr>
                <w:rFonts w:ascii="Aptos" w:eastAsia="Calibri" w:hAnsi="Aptos"/>
                <w:lang w:val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5E83526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</w:p>
        </w:tc>
      </w:tr>
      <w:tr w:rsidR="00BE74A8" w:rsidRPr="002B41C2" w14:paraId="012D5844" w14:textId="77777777" w:rsidTr="0071598E">
        <w:trPr>
          <w:trHeight w:val="58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D3BFB87" w14:textId="77777777" w:rsidR="00BE74A8" w:rsidRPr="002B41C2" w:rsidRDefault="00BE74A8" w:rsidP="00E33A15">
            <w:pPr>
              <w:rPr>
                <w:rFonts w:ascii="Aptos" w:eastAsia="Calibri" w:hAnsi="Aptos"/>
                <w:b/>
                <w:lang w:val="lv-LV"/>
              </w:rPr>
            </w:pPr>
            <w:r w:rsidRPr="002B41C2">
              <w:rPr>
                <w:rFonts w:ascii="Aptos" w:eastAsia="Calibri" w:hAnsi="Aptos"/>
                <w:b/>
                <w:lang w:val="lv-LV"/>
              </w:rPr>
              <w:t xml:space="preserve">Maksājumu pakalpojuma sniedzēja nosaukums (banka u.c.) </w:t>
            </w:r>
            <w:r w:rsidRPr="002B41C2">
              <w:rPr>
                <w:rFonts w:ascii="Aptos" w:eastAsia="Calibri" w:hAnsi="Aptos"/>
                <w:i/>
                <w:lang w:val="lv-LV"/>
              </w:rPr>
              <w:t>(informācija nav norādāma obligāti)</w:t>
            </w:r>
          </w:p>
        </w:tc>
      </w:tr>
      <w:tr w:rsidR="00BE74A8" w:rsidRPr="002B41C2" w14:paraId="67EE1573" w14:textId="77777777" w:rsidTr="0071598E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439FE3AC" w14:textId="77777777" w:rsidR="00BE74A8" w:rsidRPr="002B41C2" w:rsidRDefault="00BE74A8" w:rsidP="00E33A15">
            <w:pPr>
              <w:rPr>
                <w:rFonts w:ascii="Aptos" w:eastAsia="Calibri" w:hAnsi="Aptos"/>
                <w:b/>
                <w:bCs/>
                <w:lang w:val="lv-LV"/>
              </w:rPr>
            </w:pPr>
          </w:p>
        </w:tc>
      </w:tr>
    </w:tbl>
    <w:p w14:paraId="5585DB3A" w14:textId="77777777" w:rsidR="004B093F" w:rsidRPr="002B41C2" w:rsidRDefault="004B093F" w:rsidP="00790687">
      <w:pPr>
        <w:rPr>
          <w:rFonts w:ascii="Aptos" w:hAnsi="Aptos"/>
          <w:szCs w:val="24"/>
          <w:lang w:val="lv-LV"/>
        </w:rPr>
      </w:pPr>
    </w:p>
    <w:sectPr w:rsidR="004B093F" w:rsidRPr="002B41C2" w:rsidSect="00F14857">
      <w:head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857B" w14:textId="77777777" w:rsidR="00A73473" w:rsidRDefault="00A73473">
      <w:r>
        <w:separator/>
      </w:r>
    </w:p>
  </w:endnote>
  <w:endnote w:type="continuationSeparator" w:id="0">
    <w:p w14:paraId="7AD09F9E" w14:textId="77777777" w:rsidR="00A73473" w:rsidRDefault="00A7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B585" w14:textId="77777777" w:rsidR="00420225" w:rsidRPr="00420225" w:rsidRDefault="00DD2A98">
    <w:pPr>
      <w:pStyle w:val="Kjene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9303B6C" wp14:editId="1A644473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80665" w14:textId="77777777" w:rsidR="00420225" w:rsidRDefault="00420225" w:rsidP="00420225">
                          <w:pPr>
                            <w:jc w:val="center"/>
                          </w:pPr>
                        </w:p>
                        <w:p w14:paraId="1C4A4B80" w14:textId="77777777" w:rsidR="00420225" w:rsidRDefault="00420225" w:rsidP="004202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03B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6CE80665" w14:textId="77777777" w:rsidR="00420225" w:rsidRDefault="00420225" w:rsidP="00420225">
                    <w:pPr>
                      <w:jc w:val="center"/>
                    </w:pPr>
                  </w:p>
                  <w:p w14:paraId="1C4A4B80" w14:textId="77777777" w:rsidR="00420225" w:rsidRDefault="00420225" w:rsidP="00420225"/>
                </w:txbxContent>
              </v:textbox>
            </v:shape>
          </w:pict>
        </mc:Fallback>
      </mc:AlternateContent>
    </w:r>
    <w:r w:rsidR="00420225">
      <w:rPr>
        <w:i/>
      </w:rPr>
      <w:t xml:space="preserve">                                                                                             </w:t>
    </w:r>
    <w:proofErr w:type="spellStart"/>
    <w:r w:rsidR="00420225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4818" w14:textId="77777777" w:rsidR="00420225" w:rsidRPr="00420225" w:rsidRDefault="00DD2A98">
    <w:pPr>
      <w:pStyle w:val="Kjene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A2BBAF" wp14:editId="6506DC1F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7396B" w14:textId="77777777" w:rsidR="00420225" w:rsidRDefault="00420225" w:rsidP="00420225">
                          <w:pPr>
                            <w:jc w:val="center"/>
                          </w:pPr>
                        </w:p>
                        <w:p w14:paraId="5C62935D" w14:textId="77777777" w:rsidR="00420225" w:rsidRDefault="00420225" w:rsidP="004202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2BB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39F7396B" w14:textId="77777777" w:rsidR="00420225" w:rsidRDefault="00420225" w:rsidP="00420225">
                    <w:pPr>
                      <w:jc w:val="center"/>
                    </w:pPr>
                  </w:p>
                  <w:p w14:paraId="5C62935D" w14:textId="77777777" w:rsidR="00420225" w:rsidRDefault="00420225" w:rsidP="00420225"/>
                </w:txbxContent>
              </v:textbox>
            </v:shape>
          </w:pict>
        </mc:Fallback>
      </mc:AlternateContent>
    </w:r>
    <w:r w:rsidR="00420225">
      <w:rPr>
        <w:i/>
      </w:rPr>
      <w:t xml:space="preserve">                                                                                             </w:t>
    </w:r>
    <w:proofErr w:type="spellStart"/>
    <w:r w:rsidR="00420225">
      <w:rPr>
        <w:i/>
      </w:rPr>
      <w:t>lapa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9F80" w14:textId="77777777" w:rsidR="00A73473" w:rsidRDefault="00A73473">
      <w:r>
        <w:separator/>
      </w:r>
    </w:p>
  </w:footnote>
  <w:footnote w:type="continuationSeparator" w:id="0">
    <w:p w14:paraId="7FE4DEAC" w14:textId="77777777" w:rsidR="00A73473" w:rsidRDefault="00A73473">
      <w:r>
        <w:continuationSeparator/>
      </w:r>
    </w:p>
  </w:footnote>
  <w:footnote w:id="1">
    <w:p w14:paraId="4B8DDDA3" w14:textId="77777777" w:rsidR="0071598E" w:rsidRPr="00F10C49" w:rsidRDefault="0071598E" w:rsidP="0071598E">
      <w:pPr>
        <w:rPr>
          <w:rFonts w:ascii="Aptos" w:eastAsia="Calibri" w:hAnsi="Aptos"/>
          <w:lang w:val="lv-LV"/>
        </w:rPr>
      </w:pPr>
      <w:r w:rsidRPr="00F10C49">
        <w:rPr>
          <w:rStyle w:val="Vresatsauce"/>
          <w:rFonts w:ascii="Aptos" w:hAnsi="Aptos"/>
          <w:lang w:val="lv-LV"/>
        </w:rPr>
        <w:t>*</w:t>
      </w:r>
      <w:r w:rsidRPr="00F10C49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F10C49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E72D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4A6512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E3F6" w14:textId="4513D3B6" w:rsidR="002C4551" w:rsidRPr="002C4551" w:rsidRDefault="002C4551" w:rsidP="002C4551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2C4551">
      <w:rPr>
        <w:i/>
        <w:iCs/>
        <w:color w:val="808080" w:themeColor="background1" w:themeShade="80"/>
        <w:lang w:val="lv-LV"/>
      </w:rPr>
      <w:t xml:space="preserve">Aktualizēts: </w:t>
    </w:r>
    <w:r w:rsidR="006065E6">
      <w:rPr>
        <w:i/>
        <w:iCs/>
        <w:color w:val="808080" w:themeColor="background1" w:themeShade="80"/>
        <w:lang w:val="lv-LV"/>
      </w:rPr>
      <w:t>10</w:t>
    </w:r>
    <w:r w:rsidRPr="002C4551">
      <w:rPr>
        <w:i/>
        <w:iCs/>
        <w:color w:val="808080" w:themeColor="background1" w:themeShade="80"/>
        <w:lang w:val="lv-LV"/>
      </w:rPr>
      <w:t>.</w:t>
    </w:r>
    <w:r w:rsidR="006065E6">
      <w:rPr>
        <w:i/>
        <w:iCs/>
        <w:color w:val="808080" w:themeColor="background1" w:themeShade="80"/>
        <w:lang w:val="lv-LV"/>
      </w:rPr>
      <w:t>10</w:t>
    </w:r>
    <w:r w:rsidRPr="002C4551">
      <w:rPr>
        <w:i/>
        <w:iCs/>
        <w:color w:val="808080" w:themeColor="background1" w:themeShade="80"/>
        <w:lang w:val="lv-LV"/>
      </w:rPr>
      <w:t>.202</w:t>
    </w:r>
    <w:r w:rsidR="00BE74A8">
      <w:rPr>
        <w:i/>
        <w:iCs/>
        <w:color w:val="808080" w:themeColor="background1" w:themeShade="80"/>
        <w:lang w:val="lv-LV"/>
      </w:rPr>
      <w:t>5</w:t>
    </w:r>
    <w:r w:rsidRPr="002C4551">
      <w:rPr>
        <w:i/>
        <w:iCs/>
        <w:color w:val="808080" w:themeColor="background1" w:themeShade="80"/>
        <w:lang w:val="lv-LV"/>
      </w:rPr>
      <w:t>.</w:t>
    </w:r>
  </w:p>
  <w:p w14:paraId="63D1FED8" w14:textId="1C2CF028" w:rsidR="00F14857" w:rsidRPr="002C4551" w:rsidRDefault="00F14857" w:rsidP="002C45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C1145"/>
    <w:multiLevelType w:val="hybridMultilevel"/>
    <w:tmpl w:val="D1D0D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777B1"/>
    <w:multiLevelType w:val="hybridMultilevel"/>
    <w:tmpl w:val="ADF8B6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780768">
    <w:abstractNumId w:val="12"/>
  </w:num>
  <w:num w:numId="2" w16cid:durableId="1140994769">
    <w:abstractNumId w:val="10"/>
  </w:num>
  <w:num w:numId="3" w16cid:durableId="1828204334">
    <w:abstractNumId w:val="13"/>
  </w:num>
  <w:num w:numId="4" w16cid:durableId="533885517">
    <w:abstractNumId w:val="16"/>
  </w:num>
  <w:num w:numId="5" w16cid:durableId="512034042">
    <w:abstractNumId w:val="9"/>
  </w:num>
  <w:num w:numId="6" w16cid:durableId="518858461">
    <w:abstractNumId w:val="7"/>
  </w:num>
  <w:num w:numId="7" w16cid:durableId="310865042">
    <w:abstractNumId w:val="6"/>
  </w:num>
  <w:num w:numId="8" w16cid:durableId="457183468">
    <w:abstractNumId w:val="5"/>
  </w:num>
  <w:num w:numId="9" w16cid:durableId="904803443">
    <w:abstractNumId w:val="4"/>
  </w:num>
  <w:num w:numId="10" w16cid:durableId="1026711968">
    <w:abstractNumId w:val="8"/>
  </w:num>
  <w:num w:numId="11" w16cid:durableId="1165363999">
    <w:abstractNumId w:val="3"/>
  </w:num>
  <w:num w:numId="12" w16cid:durableId="959917961">
    <w:abstractNumId w:val="2"/>
  </w:num>
  <w:num w:numId="13" w16cid:durableId="1466314998">
    <w:abstractNumId w:val="1"/>
  </w:num>
  <w:num w:numId="14" w16cid:durableId="916209897">
    <w:abstractNumId w:val="0"/>
  </w:num>
  <w:num w:numId="15" w16cid:durableId="31537378">
    <w:abstractNumId w:val="18"/>
  </w:num>
  <w:num w:numId="16" w16cid:durableId="1157188782">
    <w:abstractNumId w:val="19"/>
  </w:num>
  <w:num w:numId="17" w16cid:durableId="2094205724">
    <w:abstractNumId w:val="11"/>
  </w:num>
  <w:num w:numId="18" w16cid:durableId="885027442">
    <w:abstractNumId w:val="15"/>
  </w:num>
  <w:num w:numId="19" w16cid:durableId="1091707237">
    <w:abstractNumId w:val="17"/>
  </w:num>
  <w:num w:numId="20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1F58"/>
    <w:rsid w:val="000076A9"/>
    <w:rsid w:val="00011B86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B3180"/>
    <w:rsid w:val="000C1775"/>
    <w:rsid w:val="000C2521"/>
    <w:rsid w:val="000C7620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A78D5"/>
    <w:rsid w:val="001B11F0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07340"/>
    <w:rsid w:val="0021012C"/>
    <w:rsid w:val="00217084"/>
    <w:rsid w:val="002207F2"/>
    <w:rsid w:val="00236EB8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B41C2"/>
    <w:rsid w:val="002C2351"/>
    <w:rsid w:val="002C45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E38C4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749D7"/>
    <w:rsid w:val="0038254F"/>
    <w:rsid w:val="003908FE"/>
    <w:rsid w:val="00392E64"/>
    <w:rsid w:val="003961C9"/>
    <w:rsid w:val="003A2A93"/>
    <w:rsid w:val="003A7A09"/>
    <w:rsid w:val="003B1F0F"/>
    <w:rsid w:val="003B46D3"/>
    <w:rsid w:val="003B757E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0225"/>
    <w:rsid w:val="004211C7"/>
    <w:rsid w:val="0042435F"/>
    <w:rsid w:val="0043315D"/>
    <w:rsid w:val="0043751B"/>
    <w:rsid w:val="00443F12"/>
    <w:rsid w:val="0045501D"/>
    <w:rsid w:val="00460F40"/>
    <w:rsid w:val="00462988"/>
    <w:rsid w:val="00465512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E7D5D"/>
    <w:rsid w:val="004F6476"/>
    <w:rsid w:val="004F6DFB"/>
    <w:rsid w:val="005070A9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47CD"/>
    <w:rsid w:val="0057530A"/>
    <w:rsid w:val="005A010C"/>
    <w:rsid w:val="005A6950"/>
    <w:rsid w:val="005C2643"/>
    <w:rsid w:val="005C6EAF"/>
    <w:rsid w:val="005D49A7"/>
    <w:rsid w:val="005D5174"/>
    <w:rsid w:val="005D6DDE"/>
    <w:rsid w:val="005F2CBF"/>
    <w:rsid w:val="005F355F"/>
    <w:rsid w:val="005F3AE8"/>
    <w:rsid w:val="006065E6"/>
    <w:rsid w:val="00625A10"/>
    <w:rsid w:val="006357A7"/>
    <w:rsid w:val="00662D63"/>
    <w:rsid w:val="00671755"/>
    <w:rsid w:val="00676A30"/>
    <w:rsid w:val="00684F3D"/>
    <w:rsid w:val="00687B4E"/>
    <w:rsid w:val="00692E0A"/>
    <w:rsid w:val="006938F7"/>
    <w:rsid w:val="0069490C"/>
    <w:rsid w:val="00696E24"/>
    <w:rsid w:val="006A1F02"/>
    <w:rsid w:val="006A3BD7"/>
    <w:rsid w:val="006B08CA"/>
    <w:rsid w:val="006B3B85"/>
    <w:rsid w:val="006B5B56"/>
    <w:rsid w:val="006C6367"/>
    <w:rsid w:val="006D1862"/>
    <w:rsid w:val="006E0B32"/>
    <w:rsid w:val="006E1CEF"/>
    <w:rsid w:val="006E3E69"/>
    <w:rsid w:val="006E6102"/>
    <w:rsid w:val="006F5BDB"/>
    <w:rsid w:val="007100E2"/>
    <w:rsid w:val="0071137C"/>
    <w:rsid w:val="0071598E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449D"/>
    <w:rsid w:val="0075674D"/>
    <w:rsid w:val="00760A08"/>
    <w:rsid w:val="00761805"/>
    <w:rsid w:val="007637B4"/>
    <w:rsid w:val="00766B06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81F16"/>
    <w:rsid w:val="00885AF1"/>
    <w:rsid w:val="00890A3E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11157"/>
    <w:rsid w:val="00911CF1"/>
    <w:rsid w:val="00923D91"/>
    <w:rsid w:val="00927038"/>
    <w:rsid w:val="00934BFC"/>
    <w:rsid w:val="009430A7"/>
    <w:rsid w:val="009536E5"/>
    <w:rsid w:val="009615DF"/>
    <w:rsid w:val="0096329E"/>
    <w:rsid w:val="00964D49"/>
    <w:rsid w:val="0096546F"/>
    <w:rsid w:val="00967248"/>
    <w:rsid w:val="00971191"/>
    <w:rsid w:val="009716C6"/>
    <w:rsid w:val="00985BAB"/>
    <w:rsid w:val="009902DA"/>
    <w:rsid w:val="00991F33"/>
    <w:rsid w:val="0099233F"/>
    <w:rsid w:val="009A0D04"/>
    <w:rsid w:val="009B269F"/>
    <w:rsid w:val="009C2D3F"/>
    <w:rsid w:val="009D2C1B"/>
    <w:rsid w:val="009D2D39"/>
    <w:rsid w:val="009D3524"/>
    <w:rsid w:val="009E1FBD"/>
    <w:rsid w:val="009E2C92"/>
    <w:rsid w:val="009E7B00"/>
    <w:rsid w:val="009F16FB"/>
    <w:rsid w:val="009F6907"/>
    <w:rsid w:val="009F7C38"/>
    <w:rsid w:val="00A03106"/>
    <w:rsid w:val="00A04901"/>
    <w:rsid w:val="00A05079"/>
    <w:rsid w:val="00A17248"/>
    <w:rsid w:val="00A2560A"/>
    <w:rsid w:val="00A26EBD"/>
    <w:rsid w:val="00A26F34"/>
    <w:rsid w:val="00A30110"/>
    <w:rsid w:val="00A32FE2"/>
    <w:rsid w:val="00A34223"/>
    <w:rsid w:val="00A36ED3"/>
    <w:rsid w:val="00A40FF4"/>
    <w:rsid w:val="00A429E9"/>
    <w:rsid w:val="00A46E6A"/>
    <w:rsid w:val="00A62EF6"/>
    <w:rsid w:val="00A63198"/>
    <w:rsid w:val="00A65918"/>
    <w:rsid w:val="00A7157D"/>
    <w:rsid w:val="00A727D0"/>
    <w:rsid w:val="00A73473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B6783"/>
    <w:rsid w:val="00AC288F"/>
    <w:rsid w:val="00AC4DA1"/>
    <w:rsid w:val="00AC5396"/>
    <w:rsid w:val="00AD3B6A"/>
    <w:rsid w:val="00AE204D"/>
    <w:rsid w:val="00AE6E4E"/>
    <w:rsid w:val="00AF6105"/>
    <w:rsid w:val="00B0340D"/>
    <w:rsid w:val="00B06131"/>
    <w:rsid w:val="00B070A0"/>
    <w:rsid w:val="00B16C84"/>
    <w:rsid w:val="00B24B13"/>
    <w:rsid w:val="00B31F99"/>
    <w:rsid w:val="00B35F9C"/>
    <w:rsid w:val="00B400A8"/>
    <w:rsid w:val="00B41A7B"/>
    <w:rsid w:val="00B47F62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C2179"/>
    <w:rsid w:val="00BC6299"/>
    <w:rsid w:val="00BD2717"/>
    <w:rsid w:val="00BD63E9"/>
    <w:rsid w:val="00BE060F"/>
    <w:rsid w:val="00BE74A8"/>
    <w:rsid w:val="00BF00CE"/>
    <w:rsid w:val="00BF2A41"/>
    <w:rsid w:val="00BF4470"/>
    <w:rsid w:val="00C0700B"/>
    <w:rsid w:val="00C2104A"/>
    <w:rsid w:val="00C3141E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7DCB"/>
    <w:rsid w:val="00C93344"/>
    <w:rsid w:val="00C97115"/>
    <w:rsid w:val="00CA012E"/>
    <w:rsid w:val="00CA62CD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D049E5"/>
    <w:rsid w:val="00D12115"/>
    <w:rsid w:val="00D12A3F"/>
    <w:rsid w:val="00D14201"/>
    <w:rsid w:val="00D24805"/>
    <w:rsid w:val="00D316B7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25B0"/>
    <w:rsid w:val="00D743C8"/>
    <w:rsid w:val="00D7498C"/>
    <w:rsid w:val="00D823AE"/>
    <w:rsid w:val="00D92243"/>
    <w:rsid w:val="00D93407"/>
    <w:rsid w:val="00DB32FC"/>
    <w:rsid w:val="00DB3DD8"/>
    <w:rsid w:val="00DC1D0D"/>
    <w:rsid w:val="00DD2A98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B44D4"/>
    <w:rsid w:val="00EB4BB0"/>
    <w:rsid w:val="00ED21EE"/>
    <w:rsid w:val="00ED74A4"/>
    <w:rsid w:val="00EE1B07"/>
    <w:rsid w:val="00EE3DDE"/>
    <w:rsid w:val="00EE5B65"/>
    <w:rsid w:val="00EE7E1B"/>
    <w:rsid w:val="00F00AB5"/>
    <w:rsid w:val="00F065DE"/>
    <w:rsid w:val="00F10C49"/>
    <w:rsid w:val="00F14857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55AF2"/>
    <w:rsid w:val="00F60BA0"/>
    <w:rsid w:val="00F60BC5"/>
    <w:rsid w:val="00F72B1B"/>
    <w:rsid w:val="00F74979"/>
    <w:rsid w:val="00F767BC"/>
    <w:rsid w:val="00F807E4"/>
    <w:rsid w:val="00F83866"/>
    <w:rsid w:val="00F86814"/>
    <w:rsid w:val="00F87132"/>
    <w:rsid w:val="00F92860"/>
    <w:rsid w:val="00F95BB2"/>
    <w:rsid w:val="00F96247"/>
    <w:rsid w:val="00F97000"/>
    <w:rsid w:val="00FA0459"/>
    <w:rsid w:val="00FA10CC"/>
    <w:rsid w:val="00FA4F1C"/>
    <w:rsid w:val="00FC23D8"/>
    <w:rsid w:val="00FC366A"/>
    <w:rsid w:val="00FC3CCE"/>
    <w:rsid w:val="00FC5CFA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B9909"/>
  <w15:docId w15:val="{F4875BDE-0137-4F89-8DFF-DF9B65FD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table" w:styleId="Reatabula">
    <w:name w:val="Table Grid"/>
    <w:basedOn w:val="Parastatabula"/>
    <w:uiPriority w:val="39"/>
    <w:rsid w:val="003749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link w:val="Galvene"/>
    <w:rsid w:val="00F14857"/>
    <w:rPr>
      <w:color w:val="000000"/>
      <w:lang w:val="en-US" w:eastAsia="en-US"/>
    </w:rPr>
  </w:style>
  <w:style w:type="table" w:customStyle="1" w:styleId="Reatabula1">
    <w:name w:val="Režģa tabula1"/>
    <w:basedOn w:val="Parastatabula"/>
    <w:next w:val="Reatabula"/>
    <w:uiPriority w:val="39"/>
    <w:rsid w:val="003B46D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B46D3"/>
    <w:rPr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3B46D3"/>
    <w:rPr>
      <w:vertAlign w:val="superscript"/>
    </w:rPr>
  </w:style>
  <w:style w:type="table" w:customStyle="1" w:styleId="Reatabula11">
    <w:name w:val="Režģa tabula11"/>
    <w:basedOn w:val="Parastatabula"/>
    <w:next w:val="Reatabula"/>
    <w:uiPriority w:val="39"/>
    <w:rsid w:val="0071598E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E7D5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gistrs.ur.gov.l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egistrs.ur.gov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9256C0C8-0961-4DEA-9F5C-A7F39F726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B9B7C-6AAB-4432-AE86-5EBF238AF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67C81-7057-412E-8E24-9FEDFE670525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3</Pages>
  <Words>400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14</cp:revision>
  <cp:lastPrinted>2010-04-13T12:36:00Z</cp:lastPrinted>
  <dcterms:created xsi:type="dcterms:W3CDTF">2025-07-25T14:02:00Z</dcterms:created>
  <dcterms:modified xsi:type="dcterms:W3CDTF">2025-10-10T13:16:00Z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