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605048" w14:paraId="62CE9469" w14:textId="77777777" w:rsidTr="004D77B1">
        <w:trPr>
          <w:cantSplit/>
          <w:trHeight w:val="741"/>
        </w:trPr>
        <w:tc>
          <w:tcPr>
            <w:tcW w:w="2093" w:type="dxa"/>
            <w:vAlign w:val="center"/>
          </w:tcPr>
          <w:p w14:paraId="26162BBB" w14:textId="738A7641" w:rsidR="008E3239" w:rsidRPr="00605048" w:rsidRDefault="008E3239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B</w:t>
            </w:r>
            <w:r w:rsidR="00835DF6" w:rsidRPr="00605048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9</w:t>
            </w:r>
            <w:r w:rsidRPr="00605048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.</w:t>
            </w:r>
            <w:r w:rsidRPr="006050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3B987508" w14:textId="76F98FA9" w:rsidR="008E3239" w:rsidRPr="00605048" w:rsidRDefault="008E3239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Pieteikums ieraksta izdarīšanai biedrību un nodibinājumu reģistrā par </w:t>
            </w:r>
            <w:r w:rsidR="00835DF6" w:rsidRPr="00605048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izslēgšanu no reģistra</w:t>
            </w:r>
          </w:p>
        </w:tc>
      </w:tr>
    </w:tbl>
    <w:p w14:paraId="5F88C74D" w14:textId="77777777" w:rsidR="008E3239" w:rsidRPr="00605048" w:rsidRDefault="008E3239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524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FD1A1F" w:rsidRPr="00605048" w14:paraId="5B3484F2" w14:textId="77777777" w:rsidTr="004D77B1">
        <w:tc>
          <w:tcPr>
            <w:tcW w:w="2104" w:type="dxa"/>
            <w:vAlign w:val="center"/>
            <w:hideMark/>
          </w:tcPr>
          <w:p w14:paraId="17F07D45" w14:textId="77777777" w:rsidR="00FD1A1F" w:rsidRPr="00605048" w:rsidRDefault="00FD1A1F" w:rsidP="00FD1A1F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605048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218" w:type="dxa"/>
            <w:hideMark/>
          </w:tcPr>
          <w:p w14:paraId="0002720C" w14:textId="77777777" w:rsidR="00FD1A1F" w:rsidRPr="00605048" w:rsidRDefault="00FD1A1F" w:rsidP="00FD1A1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605048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78DDEFC0" w14:textId="77777777" w:rsidR="00FD1A1F" w:rsidRPr="00605048" w:rsidRDefault="00FD1A1F" w:rsidP="00FD1A1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605048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  <w:p w14:paraId="75439E32" w14:textId="77777777" w:rsidR="00FD1A1F" w:rsidRPr="00605048" w:rsidRDefault="00FD1A1F" w:rsidP="00FD1A1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605048">
              <w:rPr>
                <w:rFonts w:asciiTheme="minorHAnsi" w:hAnsiTheme="minorHAnsi"/>
                <w:b/>
                <w:i/>
                <w:lang w:val="lv-LV"/>
              </w:rPr>
              <w:t>Visas lapas jānumurē, ja pieteikumu iesniedz papīra formā.</w:t>
            </w:r>
          </w:p>
          <w:p w14:paraId="3E18DF1F" w14:textId="77777777" w:rsidR="00FD1A1F" w:rsidRPr="00605048" w:rsidRDefault="00FD1A1F" w:rsidP="00FD1A1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605048">
              <w:rPr>
                <w:rFonts w:asciiTheme="minorHAnsi" w:hAnsiTheme="minorHAnsi"/>
                <w:b/>
                <w:i/>
                <w:lang w:val="lv-LV"/>
              </w:rPr>
              <w:t xml:space="preserve">Ja pieteikumu iesniedz pakalpojumu portālā, valsts nodevas apmaksa jāveic tiešsaistē </w:t>
            </w:r>
            <w:hyperlink r:id="rId11" w:history="1">
              <w:r w:rsidRPr="00605048">
                <w:rPr>
                  <w:rFonts w:asciiTheme="minorHAnsi" w:hAnsiTheme="minorHAnsi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605048">
              <w:rPr>
                <w:rFonts w:asciiTheme="minorHAnsi" w:hAnsiTheme="minorHAnsi"/>
                <w:b/>
                <w:i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605048" w14:paraId="0FF3B044" w14:textId="77777777" w:rsidTr="00605048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7CE896" w14:textId="0A56F467" w:rsidR="008E3239" w:rsidRPr="00605048" w:rsidRDefault="00605048" w:rsidP="00E279E7">
            <w:pPr>
              <w:rPr>
                <w:rFonts w:asciiTheme="minorHAnsi" w:hAnsiTheme="minorHAnsi"/>
                <w:b/>
                <w:color w:val="auto"/>
                <w:sz w:val="22"/>
                <w:szCs w:val="22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1</w:t>
            </w:r>
            <w:r w:rsidR="008E3239" w:rsidRPr="00605048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. Reģistrācijas numurs un nosaukums</w:t>
            </w:r>
          </w:p>
        </w:tc>
      </w:tr>
      <w:tr w:rsidR="008E3239" w:rsidRPr="00605048" w14:paraId="3B6C0732" w14:textId="77777777" w:rsidTr="00605048">
        <w:trPr>
          <w:trHeight w:val="509"/>
        </w:trPr>
        <w:tc>
          <w:tcPr>
            <w:tcW w:w="21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BDD827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45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A1388" w14:textId="19F9558B" w:rsidR="00897A08" w:rsidRPr="00605048" w:rsidRDefault="00897A08" w:rsidP="00E279E7">
            <w:pPr>
              <w:spacing w:before="40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8E3239" w:rsidRPr="00605048" w14:paraId="1BF3E8ED" w14:textId="77777777" w:rsidTr="00605048">
        <w:trPr>
          <w:trHeight w:val="424"/>
        </w:trPr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A5CEB3F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szCs w:val="24"/>
                <w:lang w:val="lv-LV"/>
              </w:rPr>
              <w:t>Nosaukums</w:t>
            </w:r>
          </w:p>
          <w:p w14:paraId="19B9A0D0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Cs w:val="24"/>
                <w:lang w:val="lv-LV"/>
              </w:rPr>
            </w:pPr>
          </w:p>
        </w:tc>
        <w:tc>
          <w:tcPr>
            <w:tcW w:w="74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15B05A3" w14:textId="77777777" w:rsidR="008E3239" w:rsidRPr="00605048" w:rsidRDefault="008E3239" w:rsidP="00E279E7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2A081E9" w14:textId="77777777" w:rsidR="006B433B" w:rsidRPr="00605048" w:rsidRDefault="006B433B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B433B" w:rsidRPr="00605048" w14:paraId="1C690F15" w14:textId="77777777" w:rsidTr="00C13211">
        <w:trPr>
          <w:trHeight w:val="227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64D6B84B" w14:textId="5BE03FF2" w:rsidR="006B433B" w:rsidRPr="00605048" w:rsidRDefault="006B433B" w:rsidP="006B433B">
            <w:pPr>
              <w:rPr>
                <w:rFonts w:asciiTheme="minorHAnsi" w:hAnsiTheme="minorHAnsi"/>
                <w:b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2. Apliecinājumi</w:t>
            </w:r>
          </w:p>
        </w:tc>
      </w:tr>
      <w:tr w:rsidR="006B433B" w:rsidRPr="00605048" w14:paraId="3105D629" w14:textId="77777777" w:rsidTr="00505465">
        <w:trPr>
          <w:trHeight w:val="1691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45972" w14:textId="69B76ACA" w:rsidR="006B433B" w:rsidRPr="00605048" w:rsidRDefault="006B433B" w:rsidP="006B433B">
            <w:pPr>
              <w:rPr>
                <w:rFonts w:asciiTheme="minorHAnsi" w:hAnsiTheme="minorHAnsi"/>
                <w:b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Apliecinu(-</w:t>
            </w:r>
            <w:proofErr w:type="spellStart"/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ām</w:t>
            </w:r>
            <w:proofErr w:type="spellEnd"/>
            <w:r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), ka</w:t>
            </w:r>
            <w:r w:rsidR="00505465"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:</w:t>
            </w:r>
          </w:p>
          <w:p w14:paraId="16389439" w14:textId="27438485" w:rsidR="006B433B" w:rsidRPr="00605048" w:rsidRDefault="006B433B" w:rsidP="00505465">
            <w:pPr>
              <w:pStyle w:val="Sarakstarindkopa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t>likvidācijas slēguma bilance un atlikušās mantas sadales plāns nav apstrīdēti tiesā vai prasība tikusi noraidīta;</w:t>
            </w:r>
          </w:p>
          <w:p w14:paraId="139B0D93" w14:textId="3EA7D9A6" w:rsidR="006B433B" w:rsidRPr="00605048" w:rsidRDefault="006B433B" w:rsidP="00505465">
            <w:pPr>
              <w:pStyle w:val="Sarakstarindkopa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t>visi kreditoru prasījumi ir apmierināti vai tiem paredzētā nauda ir deponēta;</w:t>
            </w:r>
          </w:p>
          <w:p w14:paraId="3E648317" w14:textId="77777777" w:rsidR="006B433B" w:rsidRPr="00605048" w:rsidRDefault="006B433B" w:rsidP="00505465">
            <w:pPr>
              <w:pStyle w:val="Sarakstarindkopa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t>dokumenti ir nodoti glabāšanā arhīvā.</w:t>
            </w:r>
          </w:p>
        </w:tc>
      </w:tr>
    </w:tbl>
    <w:p w14:paraId="6FE77D21" w14:textId="77777777" w:rsidR="006B433B" w:rsidRPr="00605048" w:rsidRDefault="006B433B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6B433B" w:rsidRPr="00605048" w14:paraId="7A9BA6AD" w14:textId="77777777" w:rsidTr="00717A7D">
        <w:trPr>
          <w:trHeight w:val="351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0C24" w14:textId="09CFCEC0" w:rsidR="006B433B" w:rsidRPr="00605048" w:rsidRDefault="000E0E3E" w:rsidP="006B433B">
            <w:pPr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>3</w:t>
            </w:r>
            <w:r w:rsidR="006B433B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 xml:space="preserve">. Aizpilda </w:t>
            </w:r>
            <w:r w:rsidR="008E38D6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 xml:space="preserve">maksātnespējas </w:t>
            </w:r>
            <w:r w:rsidR="006B433B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>administrators</w:t>
            </w:r>
            <w:r w:rsidR="0008637E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 xml:space="preserve">, </w:t>
            </w:r>
            <w:r w:rsidR="006B433B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>ja izslēgšanas pamats</w:t>
            </w:r>
            <w:r w:rsidR="0008637E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 xml:space="preserve"> ir maksātnespējas procesa pabeigšana.</w:t>
            </w:r>
          </w:p>
        </w:tc>
      </w:tr>
      <w:tr w:rsidR="006B433B" w:rsidRPr="00605048" w14:paraId="48E49F4B" w14:textId="77777777" w:rsidTr="00C13211">
        <w:trPr>
          <w:cantSplit/>
          <w:trHeight w:val="207"/>
        </w:trPr>
        <w:tc>
          <w:tcPr>
            <w:tcW w:w="961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945C" w14:textId="239FC8CA" w:rsidR="0008637E" w:rsidRPr="00605048" w:rsidRDefault="0008637E" w:rsidP="006B433B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Atzīmēt </w:t>
            </w: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FD"/>
            </w:r>
          </w:p>
          <w:p w14:paraId="405646BD" w14:textId="41A424F5" w:rsidR="006B433B" w:rsidRPr="00717A7D" w:rsidRDefault="006B433B" w:rsidP="006B433B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717A7D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A8"/>
            </w:r>
            <w:r w:rsidRPr="00717A7D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  Ir pabeigts maksātnespējas process </w:t>
            </w:r>
          </w:p>
        </w:tc>
      </w:tr>
    </w:tbl>
    <w:p w14:paraId="34076B53" w14:textId="77777777" w:rsidR="00C54261" w:rsidRPr="00605048" w:rsidRDefault="00C54261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96411A" w:rsidRPr="00605048" w14:paraId="4ECD57D0" w14:textId="77777777" w:rsidTr="00E279E7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803795" w14:textId="77777777" w:rsidR="0096411A" w:rsidRPr="00605048" w:rsidRDefault="0096411A" w:rsidP="0096411A">
            <w:pPr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38E11184" w14:textId="77777777" w:rsidR="0096411A" w:rsidRPr="00605048" w:rsidRDefault="0096411A" w:rsidP="0096411A">
            <w:pPr>
              <w:widowControl/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 xml:space="preserve"> pieteikums tiek iesniegts Uzņēmumu reģistra pakalpojumu portālā registrs.ur.gov.lv (</w:t>
            </w:r>
            <w:r w:rsidRPr="00605048">
              <w:rPr>
                <w:rFonts w:asciiTheme="minorHAnsi" w:eastAsia="Calibri" w:hAnsiTheme="minorHAnsi"/>
                <w:b/>
                <w:bCs/>
                <w:i/>
                <w:sz w:val="24"/>
                <w:szCs w:val="24"/>
                <w:lang w:val="lv-LV" w:eastAsia="lv-LV"/>
              </w:rPr>
              <w:t>valsts nodeva apmaksājama tikai portālā</w:t>
            </w: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)</w:t>
            </w:r>
          </w:p>
          <w:p w14:paraId="2D69CC3F" w14:textId="77777777" w:rsidR="0096411A" w:rsidRPr="00605048" w:rsidRDefault="0096411A" w:rsidP="0096411A">
            <w:pPr>
              <w:widowControl/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ir pievienots maksājumu apliecinošs dokuments</w:t>
            </w:r>
          </w:p>
        </w:tc>
      </w:tr>
      <w:tr w:rsidR="0096411A" w:rsidRPr="00605048" w14:paraId="67FB36AB" w14:textId="77777777" w:rsidTr="00E279E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AEB8FB" w14:textId="74ADC153" w:rsidR="0096411A" w:rsidRPr="00605048" w:rsidRDefault="009F3793" w:rsidP="0096411A">
            <w:pPr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>4</w:t>
            </w:r>
            <w:r w:rsidR="0096411A" w:rsidRPr="00605048"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96411A" w:rsidRPr="00605048" w14:paraId="1792981F" w14:textId="77777777" w:rsidTr="00E279E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B6D34E2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Informācija par maksātāju</w:t>
            </w:r>
          </w:p>
        </w:tc>
      </w:tr>
      <w:tr w:rsidR="0096411A" w:rsidRPr="00605048" w14:paraId="2AD9D1AD" w14:textId="77777777" w:rsidTr="00E279E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DE2A4D1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Fiziska persona</w:t>
            </w:r>
          </w:p>
        </w:tc>
      </w:tr>
      <w:tr w:rsidR="0096411A" w:rsidRPr="00605048" w14:paraId="512BA17C" w14:textId="77777777" w:rsidTr="00E279E7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014D951F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Vārds</w:t>
            </w:r>
          </w:p>
          <w:p w14:paraId="185E6D61" w14:textId="77777777" w:rsidR="0096411A" w:rsidRPr="00605048" w:rsidRDefault="0096411A" w:rsidP="0096411A">
            <w:pPr>
              <w:jc w:val="center"/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7996CEAB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Uzvārds</w:t>
            </w:r>
          </w:p>
          <w:p w14:paraId="298376D0" w14:textId="77777777" w:rsidR="0096411A" w:rsidRPr="00605048" w:rsidRDefault="0096411A" w:rsidP="0096411A">
            <w:pPr>
              <w:jc w:val="center"/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371CF06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 xml:space="preserve">Personas kods </w:t>
            </w:r>
            <w:r w:rsidRPr="00605048">
              <w:rPr>
                <w:rFonts w:asciiTheme="minorHAnsi" w:eastAsia="Calibri" w:hAnsiTheme="minorHAnsi"/>
                <w:iCs/>
                <w:lang w:val="lv-LV" w:eastAsia="lv-LV"/>
              </w:rPr>
              <w:t>(ja nav personas koda, norāda dzimšanas datumu, mēnesi, gadu)</w:t>
            </w:r>
          </w:p>
          <w:p w14:paraId="301FDB45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</w:tr>
      <w:tr w:rsidR="0096411A" w:rsidRPr="00605048" w14:paraId="3048926C" w14:textId="77777777" w:rsidTr="00E279E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1DEED76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Juridiska persona</w:t>
            </w:r>
          </w:p>
        </w:tc>
      </w:tr>
      <w:tr w:rsidR="0096411A" w:rsidRPr="00605048" w14:paraId="2D2CC34B" w14:textId="77777777" w:rsidTr="00E279E7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608CE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Reģistrācijas numurs</w:t>
            </w:r>
          </w:p>
        </w:tc>
      </w:tr>
      <w:tr w:rsidR="0096411A" w:rsidRPr="00605048" w14:paraId="0229AE8D" w14:textId="77777777" w:rsidTr="00C54261">
        <w:trPr>
          <w:trHeight w:val="50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94CE2D9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Nosaukums</w:t>
            </w:r>
          </w:p>
          <w:p w14:paraId="05A76711" w14:textId="77777777" w:rsidR="0096411A" w:rsidRPr="00605048" w:rsidRDefault="0096411A" w:rsidP="0096411A">
            <w:pPr>
              <w:jc w:val="center"/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96411A" w:rsidRPr="00605048" w14:paraId="476F5750" w14:textId="77777777" w:rsidTr="00E279E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41A139E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Informācija par maksājuma dokumentu</w:t>
            </w:r>
          </w:p>
        </w:tc>
      </w:tr>
      <w:tr w:rsidR="0096411A" w:rsidRPr="00605048" w14:paraId="4EFA292E" w14:textId="77777777" w:rsidTr="00E279E7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5756A69" w14:textId="77777777" w:rsidR="0096411A" w:rsidRPr="00605048" w:rsidRDefault="0096411A" w:rsidP="0096411A">
            <w:pPr>
              <w:jc w:val="both"/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Maksājuma datums</w:t>
            </w:r>
          </w:p>
          <w:p w14:paraId="54800985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605048">
              <w:rPr>
                <w:rFonts w:asciiTheme="minorHAnsi" w:hAnsiTheme="minorHAnsi"/>
                <w:vertAlign w:val="superscript"/>
                <w:lang w:val="lv-LV"/>
              </w:rPr>
              <w:t>(diena / mēnesis / gads)</w:t>
            </w:r>
          </w:p>
        </w:tc>
      </w:tr>
      <w:tr w:rsidR="0096411A" w:rsidRPr="00605048" w14:paraId="44CBE94A" w14:textId="77777777" w:rsidTr="00E279E7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6E0A98D5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 xml:space="preserve">Maksājuma dokumenta </w:t>
            </w:r>
            <w:r w:rsidRPr="00605048">
              <w:rPr>
                <w:rFonts w:asciiTheme="minorHAnsi" w:eastAsia="Calibri" w:hAnsiTheme="minorHAnsi"/>
                <w:lang w:val="lv-LV" w:eastAsia="lv-LV"/>
              </w:rPr>
              <w:lastRenderedPageBreak/>
              <w:t>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961C64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96411A" w:rsidRPr="00605048" w14:paraId="2A0A124C" w14:textId="77777777" w:rsidTr="00E279E7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DC1A83A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5FABEF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53DB20" w14:textId="77777777" w:rsidR="0096411A" w:rsidRPr="00605048" w:rsidRDefault="0096411A" w:rsidP="0096411A">
            <w:pPr>
              <w:rPr>
                <w:rFonts w:asciiTheme="minorHAnsi" w:eastAsia="Calibri" w:hAnsiTheme="minorHAnsi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szCs w:val="24"/>
                <w:lang w:val="lv-LV" w:eastAsia="lv-LV"/>
              </w:rPr>
              <w:t>EUR</w:t>
            </w:r>
          </w:p>
        </w:tc>
      </w:tr>
      <w:tr w:rsidR="0096411A" w:rsidRPr="00605048" w14:paraId="13835D77" w14:textId="77777777" w:rsidTr="00E279E7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5F6CC5E0" w14:textId="77777777" w:rsidR="0096411A" w:rsidRPr="00605048" w:rsidRDefault="0096411A" w:rsidP="0096411A">
            <w:pPr>
              <w:rPr>
                <w:rFonts w:asciiTheme="minorHAnsi" w:eastAsia="Calibri" w:hAnsiTheme="minorHAnsi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EFFB2A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96411A" w:rsidRPr="00605048" w14:paraId="3110BDD6" w14:textId="77777777" w:rsidTr="00E279E7">
        <w:trPr>
          <w:trHeight w:val="281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1A56497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b/>
                <w:lang w:val="lv-LV" w:eastAsia="lv-LV"/>
              </w:rPr>
              <w:t>Maksājumu pakalpojuma sniedzēja nosaukums (banka u.c.)</w:t>
            </w:r>
            <w:r w:rsidRPr="00605048"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 xml:space="preserve"> </w:t>
            </w:r>
            <w:r w:rsidRPr="00605048">
              <w:rPr>
                <w:rFonts w:asciiTheme="minorHAnsi" w:eastAsia="Calibri" w:hAnsiTheme="minorHAnsi"/>
                <w:i/>
                <w:lang w:val="lv-LV" w:eastAsia="lv-LV"/>
              </w:rPr>
              <w:t>(informācija nav norādāma obligāti)</w:t>
            </w:r>
          </w:p>
        </w:tc>
      </w:tr>
      <w:tr w:rsidR="0096411A" w:rsidRPr="00605048" w14:paraId="098B2F3C" w14:textId="77777777" w:rsidTr="00E279E7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6A4F916F" w14:textId="77777777" w:rsidR="0096411A" w:rsidRPr="00605048" w:rsidRDefault="0096411A" w:rsidP="0096411A">
            <w:pPr>
              <w:rPr>
                <w:rFonts w:asciiTheme="minorHAnsi" w:eastAsia="Calibri" w:hAnsiTheme="minorHAnsi"/>
                <w:b/>
                <w:bCs/>
                <w:szCs w:val="24"/>
                <w:lang w:val="lv-LV" w:eastAsia="lv-LV"/>
              </w:rPr>
            </w:pPr>
          </w:p>
        </w:tc>
      </w:tr>
    </w:tbl>
    <w:p w14:paraId="485DF660" w14:textId="77777777" w:rsidR="00A5317C" w:rsidRPr="00605048" w:rsidRDefault="00A5317C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845"/>
      </w:tblGrid>
      <w:tr w:rsidR="002D5043" w:rsidRPr="00605048" w14:paraId="6F5D6985" w14:textId="77777777" w:rsidTr="00605048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4B5AA449" w14:textId="2C8DC3B8" w:rsidR="002D5043" w:rsidRPr="00605048" w:rsidRDefault="001A44AA" w:rsidP="00E279E7">
            <w:pPr>
              <w:keepNext/>
              <w:widowControl/>
              <w:ind w:right="288"/>
              <w:outlineLvl w:val="0"/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>5</w:t>
            </w:r>
            <w:r w:rsidR="002D5043" w:rsidRPr="00605048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2D5043" w:rsidRPr="00605048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2D5043" w:rsidRPr="00605048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2D5043" w:rsidRPr="00605048" w14:paraId="7FEBFF8C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DA60DD2" w14:textId="77777777" w:rsidR="002D5043" w:rsidRPr="00605048" w:rsidRDefault="002D5043" w:rsidP="00E279E7">
            <w:pPr>
              <w:ind w:left="-57"/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D30E5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>slēguma finanšu pārskats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F9818D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2D5043" w:rsidRPr="00605048" w14:paraId="17C889AB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BB78B7B" w14:textId="77777777" w:rsidR="002D5043" w:rsidRPr="00605048" w:rsidRDefault="002D5043" w:rsidP="00E279E7">
            <w:pPr>
              <w:ind w:left="-57"/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EBDA1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26DC26D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2D5043" w:rsidRPr="00605048" w14:paraId="32EDFEAF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3563633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9E42C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6334D2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2D5043" w:rsidRPr="00605048" w14:paraId="0EB83618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F50415C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E869B1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32BB47F" w14:textId="77777777" w:rsidR="002D5043" w:rsidRPr="00605048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605048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605048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</w:tbl>
    <w:p w14:paraId="10E96B59" w14:textId="77777777" w:rsidR="002D5043" w:rsidRPr="00605048" w:rsidRDefault="002D5043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16AB4" w:rsidRPr="00605048" w14:paraId="16750EE0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11AA693" w14:textId="76E5C67A" w:rsidR="00E16AB4" w:rsidRPr="00605048" w:rsidRDefault="00E16AB4" w:rsidP="00E279E7">
            <w:pPr>
              <w:rPr>
                <w:rFonts w:asciiTheme="minorHAnsi" w:eastAsia="Calibri" w:hAnsiTheme="minorHAnsi"/>
                <w:sz w:val="24"/>
                <w:szCs w:val="24"/>
                <w:lang w:val="lv-LV"/>
              </w:rPr>
            </w:pPr>
            <w:r w:rsidRPr="00605048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>6. Kontaktinformācija saziņai un valsts notāra lēmuma paziņošanas veids</w:t>
            </w:r>
            <w:r w:rsidRPr="00605048" w:rsidDel="00CB0A9F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  <w:tr w:rsidR="00E16AB4" w:rsidRPr="00605048" w14:paraId="435662E9" w14:textId="77777777" w:rsidTr="00E279E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3C86711" w14:textId="77777777" w:rsidR="00E16AB4" w:rsidRPr="00605048" w:rsidRDefault="00E16AB4" w:rsidP="00E279E7">
            <w:pPr>
              <w:rPr>
                <w:rFonts w:asciiTheme="minorHAnsi" w:hAnsiTheme="minorHAnsi"/>
                <w:sz w:val="12"/>
                <w:szCs w:val="12"/>
                <w:lang w:val="lv-LV"/>
              </w:rPr>
            </w:pPr>
          </w:p>
          <w:p w14:paraId="31D2309E" w14:textId="77777777" w:rsidR="00E16AB4" w:rsidRPr="00605048" w:rsidRDefault="00E16AB4" w:rsidP="00E16AB4">
            <w:pPr>
              <w:widowControl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6050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Ja likvidatoram ir aktivizēta oficiālā elektroniskā adrese (e-adrese), valsts notāra lēmums tiks nosūtīts uz e-adresi.</w:t>
            </w:r>
          </w:p>
          <w:p w14:paraId="1AB24038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12"/>
                <w:szCs w:val="1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12"/>
                <w:szCs w:val="12"/>
                <w:lang w:val="lv-LV"/>
              </w:rPr>
              <w:t xml:space="preserve"> </w:t>
            </w:r>
          </w:p>
        </w:tc>
      </w:tr>
      <w:tr w:rsidR="00E16AB4" w:rsidRPr="00605048" w14:paraId="60156B14" w14:textId="77777777" w:rsidTr="00E279E7">
        <w:trPr>
          <w:trHeight w:val="2400"/>
        </w:trPr>
        <w:tc>
          <w:tcPr>
            <w:tcW w:w="9616" w:type="dxa"/>
            <w:gridSpan w:val="2"/>
          </w:tcPr>
          <w:p w14:paraId="641D51D2" w14:textId="7777777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Ja nav aktivizēta e-adrese, valsts notāra lēmumu paziņot:</w:t>
            </w:r>
          </w:p>
          <w:p w14:paraId="53D8C293" w14:textId="7777777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Atzīmēt </w:t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FD"/>
            </w:r>
          </w:p>
          <w:p w14:paraId="3DAD60B6" w14:textId="0640BF83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A8"/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</w:t>
            </w: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>Nosūtot pa pastu uz likvidatora deklarēto dzīvesvietas adresi</w:t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;</w:t>
            </w:r>
          </w:p>
          <w:p w14:paraId="3F6401C1" w14:textId="208CF6D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A8"/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</w:t>
            </w: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>Nosūtot pa pastu uz adresi, kurā persona ir sasniedzama</w:t>
            </w:r>
            <w:r w:rsidR="00C24AC7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(norādīt adresi)</w:t>
            </w: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:</w:t>
            </w:r>
          </w:p>
          <w:p w14:paraId="247B1A3A" w14:textId="77777777" w:rsidR="00E16AB4" w:rsidRPr="00AC1057" w:rsidRDefault="00E16AB4" w:rsidP="00E279E7">
            <w:pPr>
              <w:spacing w:before="60"/>
              <w:rPr>
                <w:rFonts w:asciiTheme="minorHAnsi" w:eastAsia="Calibri" w:hAnsiTheme="minorHAnsi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E16AB4" w:rsidRPr="00605048" w14:paraId="3A4FCC37" w14:textId="77777777" w:rsidTr="00E16AB4">
              <w:trPr>
                <w:trHeight w:val="402"/>
              </w:trPr>
              <w:tc>
                <w:tcPr>
                  <w:tcW w:w="9390" w:type="dxa"/>
                </w:tcPr>
                <w:p w14:paraId="245DB75A" w14:textId="77777777" w:rsidR="00E16AB4" w:rsidRPr="00605048" w:rsidRDefault="00E16AB4" w:rsidP="00E279E7">
                  <w:pPr>
                    <w:spacing w:before="60"/>
                    <w:rPr>
                      <w:rFonts w:asciiTheme="minorHAnsi" w:eastAsia="Calibri" w:hAnsiTheme="minorHAnsi"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14:paraId="7AA42892" w14:textId="7777777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sz w:val="16"/>
                <w:szCs w:val="16"/>
                <w:lang w:val="lv-LV"/>
              </w:rPr>
            </w:pPr>
          </w:p>
          <w:p w14:paraId="233451CF" w14:textId="77777777" w:rsidR="00E16AB4" w:rsidRPr="00605048" w:rsidRDefault="00E16AB4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</w:pP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sym w:font="Wingdings" w:char="F0A8"/>
            </w:r>
            <w:r w:rsidRPr="00605048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Nosūtot elektronisko dokumentu uz e-pasta adresi (norādīt e-pasta adresi) (lēmums parakstīts ar drošu elektronisko parakstu un satur laika zīmogu):</w:t>
            </w:r>
          </w:p>
          <w:p w14:paraId="139DD620" w14:textId="77777777" w:rsidR="00E16AB4" w:rsidRPr="006E08F1" w:rsidRDefault="00E16AB4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E16AB4" w:rsidRPr="00605048" w14:paraId="34A2D69E" w14:textId="77777777" w:rsidTr="00E16AB4">
              <w:trPr>
                <w:trHeight w:val="435"/>
              </w:trPr>
              <w:tc>
                <w:tcPr>
                  <w:tcW w:w="9390" w:type="dxa"/>
                </w:tcPr>
                <w:p w14:paraId="5A316955" w14:textId="77777777" w:rsidR="00E16AB4" w:rsidRPr="00605048" w:rsidRDefault="00E16AB4" w:rsidP="00E279E7">
                  <w:pPr>
                    <w:spacing w:before="60"/>
                    <w:rPr>
                      <w:rFonts w:asciiTheme="minorHAnsi" w:eastAsia="Calibri" w:hAnsiTheme="minorHAnsi"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14:paraId="624A8677" w14:textId="77777777" w:rsidR="00E16AB4" w:rsidRPr="00605048" w:rsidRDefault="00E16AB4" w:rsidP="00E279E7">
            <w:pPr>
              <w:spacing w:before="60"/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605048" w14:paraId="642E438F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0B9D507" w14:textId="77777777" w:rsidR="00E16AB4" w:rsidRPr="00605048" w:rsidRDefault="00E16AB4" w:rsidP="00E279E7">
            <w:pPr>
              <w:rPr>
                <w:rFonts w:asciiTheme="minorHAnsi" w:eastAsia="Calibri" w:hAnsiTheme="minorHAnsi"/>
                <w:b/>
                <w:bCs/>
                <w:lang w:val="lv-LV"/>
              </w:rPr>
            </w:pPr>
            <w:r w:rsidRPr="00605048">
              <w:rPr>
                <w:rFonts w:asciiTheme="minorHAnsi" w:eastAsia="Calibri" w:hAnsiTheme="minorHAnsi"/>
                <w:b/>
                <w:bCs/>
                <w:sz w:val="22"/>
                <w:szCs w:val="22"/>
                <w:lang w:val="lv-LV"/>
              </w:rPr>
              <w:t>Kontaktinformācija saziņai</w:t>
            </w:r>
            <w:r w:rsidRPr="00605048">
              <w:rPr>
                <w:rFonts w:asciiTheme="minorHAnsi" w:eastAsia="Calibri" w:hAnsiTheme="minorHAnsi"/>
                <w:b/>
                <w:bCs/>
                <w:lang w:val="lv-LV"/>
              </w:rPr>
              <w:t xml:space="preserve"> </w:t>
            </w:r>
            <w:r w:rsidRPr="00605048">
              <w:rPr>
                <w:rFonts w:asciiTheme="minorHAnsi" w:eastAsia="Calibri" w:hAnsiTheme="minorHAnsi"/>
                <w:lang w:val="lv-LV"/>
              </w:rPr>
              <w:t>(</w:t>
            </w:r>
            <w:r w:rsidRPr="00605048">
              <w:rPr>
                <w:rFonts w:asciiTheme="minorHAnsi" w:eastAsia="Calibri" w:hAnsiTheme="minorHAnsi"/>
                <w:i/>
                <w:lang w:val="lv-LV"/>
              </w:rPr>
              <w:t>informācija nav norādāma obligāti</w:t>
            </w:r>
            <w:r w:rsidRPr="00605048">
              <w:rPr>
                <w:rFonts w:asciiTheme="minorHAnsi" w:eastAsia="Calibri" w:hAnsiTheme="minorHAnsi"/>
                <w:lang w:val="lv-LV"/>
              </w:rPr>
              <w:t>)</w:t>
            </w:r>
          </w:p>
        </w:tc>
      </w:tr>
      <w:tr w:rsidR="00E16AB4" w:rsidRPr="00605048" w14:paraId="386B362D" w14:textId="77777777" w:rsidTr="00E279E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2DE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CF4DA65" w14:textId="77777777" w:rsidR="00E16AB4" w:rsidRPr="00605048" w:rsidRDefault="00E16AB4" w:rsidP="00E279E7">
            <w:pPr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605048" w14:paraId="371F58F0" w14:textId="77777777" w:rsidTr="00E279E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0A1BE4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605048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2DCAE81" w14:textId="77777777" w:rsidR="00E16AB4" w:rsidRPr="00605048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</w:p>
        </w:tc>
      </w:tr>
    </w:tbl>
    <w:p w14:paraId="5E4049C6" w14:textId="77777777" w:rsidR="00AC1057" w:rsidRPr="00605048" w:rsidRDefault="00AC1057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D77B1" w:rsidRPr="00605048" w14:paraId="60108D74" w14:textId="77777777" w:rsidTr="00E279E7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1497CD" w14:textId="59B30CE0" w:rsidR="004D77B1" w:rsidRPr="00605048" w:rsidRDefault="00E16AB4" w:rsidP="00E279E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  <w:lang w:val="lv-LV"/>
              </w:rPr>
            </w:pPr>
            <w:r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>7</w:t>
            </w:r>
            <w:r w:rsidR="004D77B1" w:rsidRPr="00605048">
              <w:rPr>
                <w:rFonts w:asciiTheme="minorHAnsi" w:hAnsiTheme="minorHAnsi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4D77B1" w:rsidRPr="006050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 xml:space="preserve">Paraksti </w:t>
            </w:r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(pieteikumu paraksta likvidators</w:t>
            </w:r>
            <w:r w:rsidR="00956946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/</w:t>
            </w:r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-</w:t>
            </w:r>
            <w:proofErr w:type="spellStart"/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ri</w:t>
            </w:r>
            <w:proofErr w:type="spellEnd"/>
            <w:r w:rsidR="00956946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vai administrators,</w:t>
            </w:r>
            <w:r w:rsidR="00C5426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nepieciešamības gadījumā sadaļas var kopēt</w:t>
            </w:r>
            <w:r w:rsidR="004D77B1" w:rsidRPr="00605048">
              <w:rPr>
                <w:rFonts w:asciiTheme="minorHAnsi" w:hAnsiTheme="minorHAnsi"/>
                <w:bCs/>
                <w:i/>
                <w:iCs/>
                <w:lang w:val="lv-LV"/>
              </w:rPr>
              <w:t>)</w:t>
            </w:r>
          </w:p>
        </w:tc>
      </w:tr>
      <w:tr w:rsidR="004D77B1" w:rsidRPr="00605048" w14:paraId="6CF0FB30" w14:textId="77777777" w:rsidTr="00E279E7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60F9040" w14:textId="77777777" w:rsidR="004D77B1" w:rsidRPr="00605048" w:rsidRDefault="004D77B1" w:rsidP="00E279E7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D77B1" w:rsidRPr="00605048" w14:paraId="507D4139" w14:textId="77777777" w:rsidTr="00E279E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1DE3C8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Vārds</w:t>
                  </w:r>
                </w:p>
                <w:p w14:paraId="6BB8454C" w14:textId="77777777" w:rsidR="004D77B1" w:rsidRPr="00605048" w:rsidRDefault="004D77B1" w:rsidP="00E279E7">
                  <w:pPr>
                    <w:jc w:val="center"/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747660E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Uzvārds</w:t>
                  </w:r>
                </w:p>
                <w:p w14:paraId="2922DADD" w14:textId="77777777" w:rsidR="004D77B1" w:rsidRPr="00605048" w:rsidRDefault="004D77B1" w:rsidP="00E279E7">
                  <w:pPr>
                    <w:jc w:val="center"/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9331778" w14:textId="77777777" w:rsidR="004D77B1" w:rsidRPr="00605048" w:rsidRDefault="004D77B1" w:rsidP="00E279E7">
                  <w:pPr>
                    <w:jc w:val="both"/>
                    <w:rPr>
                      <w:rFonts w:asciiTheme="minorHAnsi" w:hAnsiTheme="minorHAnsi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/>
                    </w:rPr>
                    <w:t>Personas kods (ja nav personas koda, dzimšanas datums)</w:t>
                  </w:r>
                </w:p>
                <w:p w14:paraId="78181F7F" w14:textId="77777777" w:rsidR="004D77B1" w:rsidRPr="00605048" w:rsidRDefault="004D77B1" w:rsidP="00E279E7">
                  <w:pPr>
                    <w:jc w:val="center"/>
                    <w:rPr>
                      <w:rFonts w:asciiTheme="minorHAnsi" w:eastAsia="Calibri" w:hAnsiTheme="minorHAnsi"/>
                      <w:lang w:val="lv-LV"/>
                    </w:rPr>
                  </w:pPr>
                </w:p>
              </w:tc>
            </w:tr>
            <w:tr w:rsidR="004D77B1" w:rsidRPr="00605048" w14:paraId="3AF26114" w14:textId="77777777" w:rsidTr="00E279E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03C0BBC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lastRenderedPageBreak/>
                    <w:t>Paraksts</w:t>
                  </w:r>
                  <w:r w:rsidRPr="00605048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A9B17F1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Datums*</w:t>
                  </w:r>
                </w:p>
              </w:tc>
            </w:tr>
          </w:tbl>
          <w:p w14:paraId="7F82FEA6" w14:textId="77777777" w:rsidR="004D77B1" w:rsidRPr="00605048" w:rsidRDefault="004D77B1" w:rsidP="00E279E7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D77B1" w:rsidRPr="00605048" w14:paraId="0D91C27E" w14:textId="77777777" w:rsidTr="00E279E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F7023F5" w14:textId="77777777" w:rsidR="004D77B1" w:rsidRPr="00605048" w:rsidRDefault="004D77B1" w:rsidP="00E279E7">
                  <w:pPr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C205F5E" w14:textId="77777777" w:rsidR="004D77B1" w:rsidRPr="00605048" w:rsidRDefault="004D77B1" w:rsidP="00E279E7">
                  <w:pPr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F79289" w14:textId="77777777" w:rsidR="004D77B1" w:rsidRPr="00605048" w:rsidRDefault="004D77B1" w:rsidP="00E279E7">
                  <w:pPr>
                    <w:jc w:val="both"/>
                    <w:rPr>
                      <w:rFonts w:asciiTheme="minorHAnsi" w:hAnsiTheme="minorHAnsi"/>
                      <w:lang w:val="lv-LV"/>
                    </w:rPr>
                  </w:pPr>
                  <w:r w:rsidRPr="00605048">
                    <w:rPr>
                      <w:rFonts w:asciiTheme="minorHAnsi" w:hAnsiTheme="minorHAnsi"/>
                      <w:lang w:val="lv-LV"/>
                    </w:rPr>
                    <w:t>Personas kods (ja nav personas koda, dzimšanas datums)</w:t>
                  </w:r>
                </w:p>
                <w:p w14:paraId="24BD4F23" w14:textId="77777777" w:rsidR="004D77B1" w:rsidRPr="00605048" w:rsidRDefault="004D77B1" w:rsidP="00E279E7">
                  <w:pPr>
                    <w:jc w:val="both"/>
                    <w:rPr>
                      <w:rFonts w:asciiTheme="minorHAnsi" w:eastAsia="Calibri" w:hAnsiTheme="minorHAnsi"/>
                      <w:lang w:val="lv-LV"/>
                    </w:rPr>
                  </w:pPr>
                </w:p>
              </w:tc>
            </w:tr>
            <w:tr w:rsidR="004D77B1" w:rsidRPr="00605048" w14:paraId="2F000FCA" w14:textId="77777777" w:rsidTr="00E279E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BDF07E8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Paraksts</w:t>
                  </w:r>
                  <w:r w:rsidRPr="00605048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t>*</w:t>
                  </w:r>
                </w:p>
                <w:p w14:paraId="263F2899" w14:textId="77777777" w:rsidR="004D77B1" w:rsidRPr="00605048" w:rsidRDefault="004D77B1" w:rsidP="00E279E7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0053CD6" w14:textId="77777777" w:rsidR="004D77B1" w:rsidRPr="00605048" w:rsidRDefault="004D77B1" w:rsidP="00E279E7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605048">
                    <w:rPr>
                      <w:rFonts w:asciiTheme="minorHAnsi" w:hAnsiTheme="minorHAnsi"/>
                      <w:lang w:val="lv-LV" w:eastAsia="lv-LV"/>
                    </w:rPr>
                    <w:t>Datums*</w:t>
                  </w:r>
                </w:p>
                <w:p w14:paraId="43FBD3FB" w14:textId="77777777" w:rsidR="004D77B1" w:rsidRPr="00605048" w:rsidRDefault="004D77B1" w:rsidP="00E279E7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</w:tbl>
          <w:p w14:paraId="306A766D" w14:textId="77777777" w:rsidR="004D77B1" w:rsidRPr="00605048" w:rsidRDefault="004D77B1" w:rsidP="00E279E7">
            <w:pPr>
              <w:rPr>
                <w:rFonts w:asciiTheme="minorHAnsi" w:hAnsiTheme="minorHAnsi"/>
                <w:sz w:val="8"/>
                <w:szCs w:val="8"/>
                <w:lang w:val="lv-LV"/>
              </w:rPr>
            </w:pPr>
          </w:p>
          <w:p w14:paraId="7F4DF65B" w14:textId="77777777" w:rsidR="004D77B1" w:rsidRPr="00605048" w:rsidRDefault="004D77B1" w:rsidP="00E279E7">
            <w:pPr>
              <w:rPr>
                <w:rFonts w:asciiTheme="minorHAnsi" w:hAnsiTheme="minorHAnsi"/>
                <w:lang w:val="lv-LV"/>
              </w:rPr>
            </w:pPr>
          </w:p>
        </w:tc>
      </w:tr>
    </w:tbl>
    <w:p w14:paraId="75022A28" w14:textId="77777777" w:rsidR="004D77B1" w:rsidRPr="00605048" w:rsidRDefault="004D77B1" w:rsidP="00A5317C">
      <w:pPr>
        <w:rPr>
          <w:rFonts w:asciiTheme="minorHAnsi" w:hAnsiTheme="minorHAnsi"/>
          <w:sz w:val="6"/>
          <w:lang w:val="lv-LV"/>
        </w:rPr>
      </w:pPr>
    </w:p>
    <w:sectPr w:rsidR="004D77B1" w:rsidRPr="00605048" w:rsidSect="00525650">
      <w:head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4C98" w14:textId="77777777" w:rsidR="00894BDE" w:rsidRDefault="00894BDE" w:rsidP="00324F6B">
      <w:r>
        <w:separator/>
      </w:r>
    </w:p>
  </w:endnote>
  <w:endnote w:type="continuationSeparator" w:id="0">
    <w:p w14:paraId="7E55FBD1" w14:textId="77777777" w:rsidR="00894BDE" w:rsidRDefault="00894BDE" w:rsidP="003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761D" w14:textId="77777777" w:rsidR="00894BDE" w:rsidRDefault="00894BDE" w:rsidP="00324F6B">
      <w:r>
        <w:separator/>
      </w:r>
    </w:p>
  </w:footnote>
  <w:footnote w:type="continuationSeparator" w:id="0">
    <w:p w14:paraId="4BE12DEE" w14:textId="77777777" w:rsidR="00894BDE" w:rsidRDefault="00894BDE" w:rsidP="00324F6B">
      <w:r>
        <w:continuationSeparator/>
      </w:r>
    </w:p>
  </w:footnote>
  <w:footnote w:id="1">
    <w:p w14:paraId="73E163A2" w14:textId="77777777" w:rsidR="004D77B1" w:rsidRPr="00B466AB" w:rsidRDefault="004D77B1" w:rsidP="00605048">
      <w:pPr>
        <w:keepLines/>
        <w:rPr>
          <w:rFonts w:eastAsia="Calibri"/>
          <w:lang w:val="lv-LV"/>
        </w:rPr>
      </w:pPr>
      <w:r w:rsidRPr="00B466AB">
        <w:rPr>
          <w:rStyle w:val="Vresatsauce"/>
          <w:lang w:val="lv-LV"/>
        </w:rPr>
        <w:t>*</w:t>
      </w:r>
      <w:r w:rsidRPr="00B466AB">
        <w:rPr>
          <w:lang w:val="lv-LV"/>
        </w:rPr>
        <w:t xml:space="preserve"> Neaizpilda, ja dokuments tiek parakstīts ar drošu elektronisko parakstu, kuram pievienots kvalificēts laika zīmogs</w:t>
      </w:r>
      <w:r w:rsidRPr="00B466AB">
        <w:rPr>
          <w:rFonts w:eastAsia="Calibr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87F8" w14:textId="7ABEA96A" w:rsidR="00525650" w:rsidRPr="00525650" w:rsidRDefault="00525650" w:rsidP="00525650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 w:rsidR="00BE6540">
      <w:rPr>
        <w:i/>
        <w:iCs/>
        <w:lang w:val="lv-LV"/>
      </w:rPr>
      <w:t>13</w:t>
    </w:r>
    <w:r>
      <w:rPr>
        <w:i/>
        <w:iCs/>
        <w:lang w:val="lv-LV"/>
      </w:rPr>
      <w:t>.</w:t>
    </w:r>
    <w:r w:rsidR="00C13211">
      <w:rPr>
        <w:i/>
        <w:iCs/>
        <w:lang w:val="lv-LV"/>
      </w:rPr>
      <w:t>10</w:t>
    </w:r>
    <w:r>
      <w:rPr>
        <w:i/>
        <w:iCs/>
        <w:lang w:val="lv-LV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74D"/>
    <w:multiLevelType w:val="hybridMultilevel"/>
    <w:tmpl w:val="08D4F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43921"/>
    <w:multiLevelType w:val="hybridMultilevel"/>
    <w:tmpl w:val="A6C8D500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21B54"/>
    <w:multiLevelType w:val="hybridMultilevel"/>
    <w:tmpl w:val="53520A7C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1129819">
    <w:abstractNumId w:val="4"/>
    <w:lvlOverride w:ilvl="0">
      <w:startOverride w:val="1"/>
    </w:lvlOverride>
  </w:num>
  <w:num w:numId="2" w16cid:durableId="1811098331">
    <w:abstractNumId w:val="2"/>
  </w:num>
  <w:num w:numId="3" w16cid:durableId="383874873">
    <w:abstractNumId w:val="1"/>
  </w:num>
  <w:num w:numId="4" w16cid:durableId="54937237">
    <w:abstractNumId w:val="3"/>
  </w:num>
  <w:num w:numId="5" w16cid:durableId="38006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9"/>
    <w:rsid w:val="000021F4"/>
    <w:rsid w:val="00006665"/>
    <w:rsid w:val="000243F5"/>
    <w:rsid w:val="00025BDF"/>
    <w:rsid w:val="00036759"/>
    <w:rsid w:val="000674F5"/>
    <w:rsid w:val="000858F6"/>
    <w:rsid w:val="0008637E"/>
    <w:rsid w:val="000C274C"/>
    <w:rsid w:val="000D3A03"/>
    <w:rsid w:val="000E0E3E"/>
    <w:rsid w:val="001325A4"/>
    <w:rsid w:val="00133BF6"/>
    <w:rsid w:val="00140B9D"/>
    <w:rsid w:val="001443A4"/>
    <w:rsid w:val="001530A3"/>
    <w:rsid w:val="001556CE"/>
    <w:rsid w:val="00160D4B"/>
    <w:rsid w:val="00175AC8"/>
    <w:rsid w:val="00176B91"/>
    <w:rsid w:val="00177214"/>
    <w:rsid w:val="00192BBF"/>
    <w:rsid w:val="001976DD"/>
    <w:rsid w:val="001A44AA"/>
    <w:rsid w:val="001B1C4C"/>
    <w:rsid w:val="001D514E"/>
    <w:rsid w:val="001E275E"/>
    <w:rsid w:val="0021530D"/>
    <w:rsid w:val="00216ED4"/>
    <w:rsid w:val="0024410F"/>
    <w:rsid w:val="00286A53"/>
    <w:rsid w:val="002A219E"/>
    <w:rsid w:val="002A4992"/>
    <w:rsid w:val="002C6085"/>
    <w:rsid w:val="002D5043"/>
    <w:rsid w:val="002D7E7F"/>
    <w:rsid w:val="00313A83"/>
    <w:rsid w:val="00324F6B"/>
    <w:rsid w:val="00351DFE"/>
    <w:rsid w:val="0037346B"/>
    <w:rsid w:val="00374F80"/>
    <w:rsid w:val="003751F1"/>
    <w:rsid w:val="0039179D"/>
    <w:rsid w:val="003A6A0B"/>
    <w:rsid w:val="003B63B2"/>
    <w:rsid w:val="003C2D00"/>
    <w:rsid w:val="00472069"/>
    <w:rsid w:val="00477357"/>
    <w:rsid w:val="004A329C"/>
    <w:rsid w:val="004D1D8C"/>
    <w:rsid w:val="004D77B1"/>
    <w:rsid w:val="00500FA0"/>
    <w:rsid w:val="00505465"/>
    <w:rsid w:val="0051035F"/>
    <w:rsid w:val="00522969"/>
    <w:rsid w:val="005251DE"/>
    <w:rsid w:val="00525650"/>
    <w:rsid w:val="00550F31"/>
    <w:rsid w:val="00562CF2"/>
    <w:rsid w:val="005953C0"/>
    <w:rsid w:val="005A4B0A"/>
    <w:rsid w:val="005C59BC"/>
    <w:rsid w:val="005C6E33"/>
    <w:rsid w:val="005C73D2"/>
    <w:rsid w:val="005D2D77"/>
    <w:rsid w:val="005E4E78"/>
    <w:rsid w:val="005F5DFE"/>
    <w:rsid w:val="005F7E42"/>
    <w:rsid w:val="00605048"/>
    <w:rsid w:val="0062378D"/>
    <w:rsid w:val="00642AA5"/>
    <w:rsid w:val="006506DE"/>
    <w:rsid w:val="0065277B"/>
    <w:rsid w:val="00660178"/>
    <w:rsid w:val="006810FA"/>
    <w:rsid w:val="00681222"/>
    <w:rsid w:val="0068223E"/>
    <w:rsid w:val="006A3C98"/>
    <w:rsid w:val="006B433B"/>
    <w:rsid w:val="006B6286"/>
    <w:rsid w:val="006C4388"/>
    <w:rsid w:val="006D4FF0"/>
    <w:rsid w:val="006E08F1"/>
    <w:rsid w:val="006E18CD"/>
    <w:rsid w:val="006F34B8"/>
    <w:rsid w:val="00716BCF"/>
    <w:rsid w:val="00717A7D"/>
    <w:rsid w:val="007412BA"/>
    <w:rsid w:val="00750AE2"/>
    <w:rsid w:val="0079128F"/>
    <w:rsid w:val="007A3F46"/>
    <w:rsid w:val="007B756F"/>
    <w:rsid w:val="007C1119"/>
    <w:rsid w:val="007C2C95"/>
    <w:rsid w:val="0080199C"/>
    <w:rsid w:val="0080769C"/>
    <w:rsid w:val="008253CF"/>
    <w:rsid w:val="00835DF6"/>
    <w:rsid w:val="00857543"/>
    <w:rsid w:val="00862E21"/>
    <w:rsid w:val="00866428"/>
    <w:rsid w:val="008820FA"/>
    <w:rsid w:val="00894BDE"/>
    <w:rsid w:val="00897A08"/>
    <w:rsid w:val="008D308F"/>
    <w:rsid w:val="008D679E"/>
    <w:rsid w:val="008D6D4B"/>
    <w:rsid w:val="008E3239"/>
    <w:rsid w:val="008E38D6"/>
    <w:rsid w:val="008F3F0F"/>
    <w:rsid w:val="0092685D"/>
    <w:rsid w:val="0094621E"/>
    <w:rsid w:val="00956946"/>
    <w:rsid w:val="0096404B"/>
    <w:rsid w:val="0096411A"/>
    <w:rsid w:val="00967234"/>
    <w:rsid w:val="00973A84"/>
    <w:rsid w:val="00992D53"/>
    <w:rsid w:val="009A3081"/>
    <w:rsid w:val="009A5730"/>
    <w:rsid w:val="009B4E0C"/>
    <w:rsid w:val="009C12D9"/>
    <w:rsid w:val="009C3287"/>
    <w:rsid w:val="009C525D"/>
    <w:rsid w:val="009F3793"/>
    <w:rsid w:val="009F51E8"/>
    <w:rsid w:val="00A45DFD"/>
    <w:rsid w:val="00A5317C"/>
    <w:rsid w:val="00A543D1"/>
    <w:rsid w:val="00A7767D"/>
    <w:rsid w:val="00A87043"/>
    <w:rsid w:val="00A92A13"/>
    <w:rsid w:val="00A97C6D"/>
    <w:rsid w:val="00AC1057"/>
    <w:rsid w:val="00AC59A5"/>
    <w:rsid w:val="00AF2DF4"/>
    <w:rsid w:val="00AF65FC"/>
    <w:rsid w:val="00B033C7"/>
    <w:rsid w:val="00B41261"/>
    <w:rsid w:val="00B43E2F"/>
    <w:rsid w:val="00B602A1"/>
    <w:rsid w:val="00B726A2"/>
    <w:rsid w:val="00B81E4D"/>
    <w:rsid w:val="00B831C0"/>
    <w:rsid w:val="00B95DEA"/>
    <w:rsid w:val="00BA18EB"/>
    <w:rsid w:val="00BA5C8F"/>
    <w:rsid w:val="00BB3B44"/>
    <w:rsid w:val="00BB4BA3"/>
    <w:rsid w:val="00BC323A"/>
    <w:rsid w:val="00BD7184"/>
    <w:rsid w:val="00BE6540"/>
    <w:rsid w:val="00BF3629"/>
    <w:rsid w:val="00C06D77"/>
    <w:rsid w:val="00C13211"/>
    <w:rsid w:val="00C222A6"/>
    <w:rsid w:val="00C24AC7"/>
    <w:rsid w:val="00C3325D"/>
    <w:rsid w:val="00C4408B"/>
    <w:rsid w:val="00C52939"/>
    <w:rsid w:val="00C54261"/>
    <w:rsid w:val="00C70B69"/>
    <w:rsid w:val="00C77729"/>
    <w:rsid w:val="00C81CA5"/>
    <w:rsid w:val="00C96C68"/>
    <w:rsid w:val="00CB1912"/>
    <w:rsid w:val="00CB5DF8"/>
    <w:rsid w:val="00CC37A6"/>
    <w:rsid w:val="00CC7DA1"/>
    <w:rsid w:val="00CF0D13"/>
    <w:rsid w:val="00D0771A"/>
    <w:rsid w:val="00D35C4C"/>
    <w:rsid w:val="00D42772"/>
    <w:rsid w:val="00D62474"/>
    <w:rsid w:val="00D73638"/>
    <w:rsid w:val="00D74DE7"/>
    <w:rsid w:val="00DA7E2D"/>
    <w:rsid w:val="00DB3770"/>
    <w:rsid w:val="00DC7BE8"/>
    <w:rsid w:val="00DD233B"/>
    <w:rsid w:val="00E035D2"/>
    <w:rsid w:val="00E13A11"/>
    <w:rsid w:val="00E16AB4"/>
    <w:rsid w:val="00E279E7"/>
    <w:rsid w:val="00E4060D"/>
    <w:rsid w:val="00E46446"/>
    <w:rsid w:val="00E7579B"/>
    <w:rsid w:val="00E86BA8"/>
    <w:rsid w:val="00E91F89"/>
    <w:rsid w:val="00E923AB"/>
    <w:rsid w:val="00E95564"/>
    <w:rsid w:val="00EE0E92"/>
    <w:rsid w:val="00F06116"/>
    <w:rsid w:val="00F23A98"/>
    <w:rsid w:val="00F31B6A"/>
    <w:rsid w:val="00F453E7"/>
    <w:rsid w:val="00F45A17"/>
    <w:rsid w:val="00F47F4C"/>
    <w:rsid w:val="00F507D7"/>
    <w:rsid w:val="00F8006C"/>
    <w:rsid w:val="00F82328"/>
    <w:rsid w:val="00FB4E65"/>
    <w:rsid w:val="00FC2F88"/>
    <w:rsid w:val="00FD1A1F"/>
    <w:rsid w:val="00FD2674"/>
    <w:rsid w:val="00FE3FB6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BE5"/>
  <w15:chartTrackingRefBased/>
  <w15:docId w15:val="{C68FF348-A5F2-452B-AF9E-C1DAAB1C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2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3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3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3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3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32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32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32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32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32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32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3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32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32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32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32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323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897A08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rsid w:val="00BB3B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BB3B4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3B44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317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2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25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F507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D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D1A1F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D1A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rsid w:val="00FD1A1F"/>
    <w:rPr>
      <w:vertAlign w:val="superscript"/>
    </w:rPr>
  </w:style>
  <w:style w:type="table" w:customStyle="1" w:styleId="Reatabula21">
    <w:name w:val="Režģa tabula21"/>
    <w:basedOn w:val="Parastatabula"/>
    <w:next w:val="Reatabula"/>
    <w:uiPriority w:val="39"/>
    <w:rsid w:val="00E16AB4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025C0-EEA2-4257-8268-D791DA2E9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CCD38-B374-48DD-8AD3-8CFF6F0771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B110A6EA-29E3-4AE8-8DB2-47846E199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5B12E6-3F91-478C-B976-FCFC2BFA0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31</cp:revision>
  <dcterms:created xsi:type="dcterms:W3CDTF">2025-07-20T03:50:00Z</dcterms:created>
  <dcterms:modified xsi:type="dcterms:W3CDTF">2025-10-13T11:07:00Z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