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A962" w14:textId="77777777" w:rsidR="007A1E5C" w:rsidRDefault="007A1E5C" w:rsidP="007A1E5C">
      <w:pPr>
        <w:spacing w:after="0" w:line="360" w:lineRule="auto"/>
        <w:jc w:val="right"/>
        <w:rPr>
          <w:rFonts w:ascii="Times New Roman" w:hAnsi="Times New Roman" w:cs="Times New Roman"/>
          <w:b/>
          <w:bCs/>
          <w:sz w:val="24"/>
          <w:szCs w:val="24"/>
        </w:rPr>
      </w:pPr>
      <w:r>
        <w:rPr>
          <w:rFonts w:ascii="Times New Roman" w:hAnsi="Times New Roman" w:cs="Times New Roman"/>
          <w:b/>
          <w:bCs/>
          <w:sz w:val="24"/>
          <w:szCs w:val="24"/>
        </w:rPr>
        <w:t>IZRAKSTS</w:t>
      </w:r>
    </w:p>
    <w:p w14:paraId="1150DFA3" w14:textId="77777777" w:rsidR="007A1E5C" w:rsidRDefault="007A1E5C" w:rsidP="007A1E5C">
      <w:pPr>
        <w:spacing w:after="0" w:line="360" w:lineRule="auto"/>
        <w:jc w:val="right"/>
        <w:rPr>
          <w:rFonts w:ascii="Times New Roman" w:hAnsi="Times New Roman" w:cs="Times New Roman"/>
          <w:b/>
          <w:bCs/>
          <w:sz w:val="24"/>
          <w:szCs w:val="24"/>
        </w:rPr>
      </w:pPr>
    </w:p>
    <w:p w14:paraId="0E654FFB" w14:textId="547E6E0E" w:rsidR="00973B45" w:rsidRPr="00B96BF3" w:rsidRDefault="00671B94" w:rsidP="00B96BF3">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Arodb</w:t>
      </w:r>
      <w:r w:rsidR="00B96BF3" w:rsidRPr="00B96BF3">
        <w:rPr>
          <w:rFonts w:ascii="Times New Roman" w:hAnsi="Times New Roman" w:cs="Times New Roman"/>
          <w:b/>
          <w:bCs/>
          <w:sz w:val="24"/>
          <w:szCs w:val="24"/>
        </w:rPr>
        <w:t xml:space="preserve">iedrības   </w:t>
      </w:r>
      <w:r w:rsidR="00B96BF3" w:rsidRPr="00905E82">
        <w:rPr>
          <w:rFonts w:ascii="Times New Roman" w:hAnsi="Times New Roman" w:cs="Times New Roman"/>
          <w:b/>
          <w:bCs/>
          <w:sz w:val="24"/>
          <w:szCs w:val="24"/>
        </w:rPr>
        <w:t>“</w:t>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t>“</w:t>
      </w:r>
    </w:p>
    <w:p w14:paraId="0CBE6304" w14:textId="3E483A07" w:rsidR="00B96BF3" w:rsidRPr="00B96BF3" w:rsidRDefault="00B96BF3" w:rsidP="00B96BF3">
      <w:pPr>
        <w:spacing w:after="0" w:line="360" w:lineRule="auto"/>
        <w:jc w:val="center"/>
        <w:rPr>
          <w:rFonts w:ascii="Times New Roman" w:hAnsi="Times New Roman" w:cs="Times New Roman"/>
          <w:sz w:val="24"/>
          <w:szCs w:val="24"/>
          <w:u w:val="single"/>
        </w:rPr>
      </w:pPr>
      <w:r w:rsidRPr="00B96BF3">
        <w:rPr>
          <w:rFonts w:ascii="Times New Roman" w:hAnsi="Times New Roman" w:cs="Times New Roman"/>
          <w:sz w:val="24"/>
          <w:szCs w:val="24"/>
        </w:rPr>
        <w:t xml:space="preserve">vienotais </w:t>
      </w:r>
      <w:proofErr w:type="spellStart"/>
      <w:r>
        <w:rPr>
          <w:rFonts w:ascii="Times New Roman" w:hAnsi="Times New Roman" w:cs="Times New Roman"/>
          <w:sz w:val="24"/>
          <w:szCs w:val="24"/>
        </w:rPr>
        <w:t>r</w:t>
      </w:r>
      <w:r w:rsidRPr="00B96BF3">
        <w:rPr>
          <w:rFonts w:ascii="Times New Roman" w:hAnsi="Times New Roman" w:cs="Times New Roman"/>
          <w:sz w:val="24"/>
          <w:szCs w:val="24"/>
        </w:rPr>
        <w:t>eģ</w:t>
      </w:r>
      <w:proofErr w:type="spellEnd"/>
      <w:r w:rsidRPr="00B96BF3">
        <w:rPr>
          <w:rFonts w:ascii="Times New Roman" w:hAnsi="Times New Roman" w:cs="Times New Roman"/>
          <w:sz w:val="24"/>
          <w:szCs w:val="24"/>
        </w:rPr>
        <w:t>. Nr.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362FB29" w14:textId="174A353B" w:rsidR="00B96BF3" w:rsidRPr="00B96BF3" w:rsidRDefault="00B96BF3" w:rsidP="00B96BF3">
      <w:pPr>
        <w:spacing w:after="0" w:line="360" w:lineRule="auto"/>
        <w:rPr>
          <w:rFonts w:ascii="Times New Roman" w:hAnsi="Times New Roman" w:cs="Times New Roman"/>
          <w:sz w:val="24"/>
          <w:szCs w:val="24"/>
        </w:rPr>
      </w:pPr>
    </w:p>
    <w:p w14:paraId="14E8CA0A" w14:textId="2D1B92AD" w:rsidR="00B96BF3" w:rsidRPr="00DE5A49" w:rsidRDefault="00B96BF3" w:rsidP="00DE5A49">
      <w:pPr>
        <w:spacing w:after="0" w:line="240" w:lineRule="auto"/>
        <w:jc w:val="center"/>
        <w:rPr>
          <w:rFonts w:ascii="Times New Roman" w:hAnsi="Times New Roman" w:cs="Times New Roman"/>
          <w:sz w:val="24"/>
          <w:szCs w:val="24"/>
          <w:u w:val="single"/>
        </w:rPr>
      </w:pPr>
      <w:r w:rsidRPr="00DE5A49">
        <w:rPr>
          <w:rFonts w:ascii="Times New Roman" w:hAnsi="Times New Roman" w:cs="Times New Roman"/>
          <w:sz w:val="24"/>
          <w:szCs w:val="24"/>
        </w:rPr>
        <w:t>Biedru sapulces protokols Nr.</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p>
    <w:p w14:paraId="532AAC2F" w14:textId="77777777" w:rsidR="00DE5A49" w:rsidRDefault="00DE5A49" w:rsidP="00DE5A49">
      <w:pPr>
        <w:spacing w:after="0" w:line="240" w:lineRule="auto"/>
        <w:rPr>
          <w:rFonts w:ascii="Times New Roman" w:hAnsi="Times New Roman" w:cs="Times New Roman"/>
          <w:sz w:val="24"/>
          <w:szCs w:val="24"/>
          <w:u w:val="single"/>
        </w:rPr>
      </w:pPr>
    </w:p>
    <w:p w14:paraId="19A76BBD" w14:textId="6DB851E5"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Pr>
          <w:rFonts w:ascii="Times New Roman" w:hAnsi="Times New Roman" w:cs="Times New Roman"/>
          <w:sz w:val="24"/>
          <w:szCs w:val="24"/>
          <w:u w:val="single"/>
        </w:rPr>
        <w:tab/>
      </w:r>
      <w:r w:rsidRPr="00B96BF3">
        <w:rPr>
          <w:rFonts w:ascii="Times New Roman" w:hAnsi="Times New Roman" w:cs="Times New Roman"/>
          <w:sz w:val="24"/>
          <w:szCs w:val="24"/>
        </w:rPr>
        <w:t>, 20__.gada ____.__________________</w:t>
      </w:r>
    </w:p>
    <w:p w14:paraId="27732FAC" w14:textId="6C41C79B" w:rsidR="00B96BF3" w:rsidRPr="00B96BF3" w:rsidRDefault="00B96BF3" w:rsidP="00B96BF3">
      <w:pPr>
        <w:spacing w:after="0" w:line="360" w:lineRule="auto"/>
        <w:ind w:firstLine="720"/>
        <w:rPr>
          <w:rFonts w:ascii="Times New Roman" w:hAnsi="Times New Roman" w:cs="Times New Roman"/>
          <w:sz w:val="24"/>
          <w:szCs w:val="24"/>
          <w:vertAlign w:val="superscript"/>
        </w:rPr>
      </w:pPr>
      <w:r w:rsidRPr="00B96BF3">
        <w:rPr>
          <w:rFonts w:ascii="Times New Roman" w:hAnsi="Times New Roman" w:cs="Times New Roman"/>
          <w:sz w:val="24"/>
          <w:szCs w:val="24"/>
          <w:vertAlign w:val="superscript"/>
        </w:rPr>
        <w:t>(vieta)</w:t>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t>(datums)</w:t>
      </w:r>
    </w:p>
    <w:p w14:paraId="6D5264B8" w14:textId="16D32C70" w:rsidR="00B96BF3" w:rsidRPr="00B96BF3" w:rsidRDefault="00B96BF3" w:rsidP="00DE5A49">
      <w:pPr>
        <w:spacing w:after="0" w:line="240" w:lineRule="auto"/>
        <w:rPr>
          <w:rFonts w:ascii="Times New Roman" w:hAnsi="Times New Roman" w:cs="Times New Roman"/>
          <w:i/>
          <w:iCs/>
          <w:sz w:val="24"/>
          <w:szCs w:val="24"/>
        </w:rPr>
      </w:pPr>
      <w:r w:rsidRPr="00B96BF3">
        <w:rPr>
          <w:rFonts w:ascii="Times New Roman" w:hAnsi="Times New Roman" w:cs="Times New Roman"/>
          <w:sz w:val="24"/>
          <w:szCs w:val="24"/>
        </w:rPr>
        <w:t>Biedru sapulci sasaukusi</w:t>
      </w:r>
      <w:r w:rsidR="00671B94">
        <w:rPr>
          <w:rFonts w:ascii="Times New Roman" w:hAnsi="Times New Roman" w:cs="Times New Roman"/>
          <w:sz w:val="24"/>
          <w:szCs w:val="24"/>
        </w:rPr>
        <w:t xml:space="preserve"> </w:t>
      </w:r>
      <w:r w:rsidR="00275C0A">
        <w:rPr>
          <w:rFonts w:ascii="Times New Roman" w:hAnsi="Times New Roman" w:cs="Times New Roman"/>
          <w:sz w:val="24"/>
          <w:szCs w:val="24"/>
        </w:rPr>
        <w:t>valde (vai cita statūtos noteiktā institūcija)</w:t>
      </w:r>
      <w:r w:rsidRPr="00B96BF3">
        <w:rPr>
          <w:rFonts w:ascii="Times New Roman" w:hAnsi="Times New Roman" w:cs="Times New Roman"/>
          <w:i/>
          <w:iCs/>
          <w:sz w:val="24"/>
          <w:szCs w:val="24"/>
        </w:rPr>
        <w:t>.</w:t>
      </w:r>
    </w:p>
    <w:p w14:paraId="751E0634" w14:textId="028D3371" w:rsidR="00DE5A49" w:rsidRPr="00DE5A49" w:rsidRDefault="00B96BF3" w:rsidP="00DE5A49">
      <w:pPr>
        <w:spacing w:after="0" w:line="240" w:lineRule="auto"/>
        <w:rPr>
          <w:rFonts w:ascii="Times New Roman" w:hAnsi="Times New Roman" w:cs="Times New Roman"/>
          <w:i/>
          <w:iCs/>
          <w:sz w:val="20"/>
          <w:szCs w:val="20"/>
        </w:rPr>
      </w:pPr>
      <w:r w:rsidRPr="00DE5A49">
        <w:rPr>
          <w:rFonts w:ascii="Times New Roman" w:hAnsi="Times New Roman" w:cs="Times New Roman"/>
          <w:i/>
          <w:iCs/>
          <w:sz w:val="20"/>
          <w:szCs w:val="20"/>
        </w:rPr>
        <w:t>/Ja biedru sapulci sasaukuši biedri, tad valdes vietā jānorāda biedru skaitu, kuri sasaukuši sapulci</w:t>
      </w:r>
      <w:r w:rsidR="00275C0A">
        <w:rPr>
          <w:rFonts w:ascii="Times New Roman" w:hAnsi="Times New Roman" w:cs="Times New Roman"/>
          <w:i/>
          <w:iCs/>
          <w:sz w:val="20"/>
          <w:szCs w:val="20"/>
        </w:rPr>
        <w:t xml:space="preserve"> saskaņā ar arodbiedrības statūtiem.</w:t>
      </w:r>
      <w:r w:rsidR="00802747">
        <w:rPr>
          <w:rFonts w:ascii="Times New Roman" w:hAnsi="Times New Roman" w:cs="Times New Roman"/>
          <w:i/>
          <w:iCs/>
          <w:sz w:val="20"/>
          <w:szCs w:val="20"/>
        </w:rPr>
        <w:t>/</w:t>
      </w:r>
    </w:p>
    <w:p w14:paraId="2A23830F" w14:textId="77777777" w:rsidR="00DE5A49" w:rsidRDefault="00DE5A49" w:rsidP="00DE5A49">
      <w:pPr>
        <w:spacing w:after="0" w:line="240" w:lineRule="auto"/>
        <w:rPr>
          <w:rFonts w:ascii="Times New Roman" w:hAnsi="Times New Roman" w:cs="Times New Roman"/>
          <w:sz w:val="24"/>
          <w:szCs w:val="24"/>
        </w:rPr>
      </w:pPr>
    </w:p>
    <w:p w14:paraId="489CA07D" w14:textId="20E91DA8"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rPr>
        <w:t>Biedriem par sapulces sasaukšanu paziņots 20__.gada ___. _____________.</w:t>
      </w:r>
    </w:p>
    <w:p w14:paraId="36506AA9" w14:textId="77777777" w:rsidR="00DE5A49" w:rsidRDefault="00DE5A49" w:rsidP="00DE5A49">
      <w:pPr>
        <w:spacing w:after="0" w:line="240" w:lineRule="auto"/>
        <w:rPr>
          <w:rFonts w:ascii="Times New Roman" w:hAnsi="Times New Roman" w:cs="Times New Roman"/>
          <w:sz w:val="24"/>
          <w:szCs w:val="24"/>
        </w:rPr>
      </w:pPr>
    </w:p>
    <w:p w14:paraId="245080CD" w14:textId="2F67A5CD"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Paziņošanas veids: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5D8C138C" w14:textId="41B194DA" w:rsidR="00B96BF3" w:rsidRPr="00DE5A49" w:rsidRDefault="00B96BF3" w:rsidP="00DE5A49">
      <w:pPr>
        <w:spacing w:after="0" w:line="240" w:lineRule="auto"/>
        <w:rPr>
          <w:rFonts w:ascii="Times New Roman" w:hAnsi="Times New Roman" w:cs="Times New Roman"/>
          <w:i/>
          <w:iCs/>
          <w:sz w:val="20"/>
          <w:szCs w:val="20"/>
        </w:rPr>
      </w:pPr>
      <w:r w:rsidRPr="00DE5A49">
        <w:rPr>
          <w:rFonts w:ascii="Times New Roman" w:hAnsi="Times New Roman" w:cs="Times New Roman"/>
          <w:i/>
          <w:iCs/>
          <w:sz w:val="20"/>
          <w:szCs w:val="20"/>
        </w:rPr>
        <w:t>/Jāievēro, ka biedriem par sapulci paziņo saskaņā ar statūtos noteikto paziņošanas veidu/</w:t>
      </w:r>
    </w:p>
    <w:p w14:paraId="2F45E83E" w14:textId="77777777" w:rsidR="00DE5A49" w:rsidRDefault="00DE5A49" w:rsidP="00DE5A49">
      <w:pPr>
        <w:spacing w:after="0" w:line="240" w:lineRule="auto"/>
        <w:rPr>
          <w:rFonts w:ascii="Times New Roman" w:hAnsi="Times New Roman" w:cs="Times New Roman"/>
          <w:sz w:val="24"/>
          <w:szCs w:val="24"/>
        </w:rPr>
      </w:pPr>
    </w:p>
    <w:p w14:paraId="54A85147" w14:textId="29DF83F6"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Kopējais </w:t>
      </w:r>
      <w:r w:rsidR="00802747">
        <w:rPr>
          <w:rFonts w:ascii="Times New Roman" w:hAnsi="Times New Roman" w:cs="Times New Roman"/>
          <w:sz w:val="24"/>
          <w:szCs w:val="24"/>
        </w:rPr>
        <w:t>arod</w:t>
      </w:r>
      <w:r w:rsidRPr="00B96BF3">
        <w:rPr>
          <w:rFonts w:ascii="Times New Roman" w:hAnsi="Times New Roman" w:cs="Times New Roman"/>
          <w:sz w:val="24"/>
          <w:szCs w:val="24"/>
        </w:rPr>
        <w:t xml:space="preserve">biedrības </w:t>
      </w:r>
      <w:r w:rsidRPr="00905E82">
        <w:rPr>
          <w:rFonts w:ascii="Times New Roman" w:hAnsi="Times New Roman" w:cs="Times New Roman"/>
          <w:i/>
          <w:iCs/>
          <w:sz w:val="24"/>
          <w:szCs w:val="24"/>
        </w:rPr>
        <w:t>biedru</w:t>
      </w:r>
      <w:r w:rsidRPr="00B96BF3">
        <w:rPr>
          <w:rFonts w:ascii="Times New Roman" w:hAnsi="Times New Roman" w:cs="Times New Roman"/>
          <w:sz w:val="24"/>
          <w:szCs w:val="24"/>
        </w:rPr>
        <w:t xml:space="preserve"> skaits: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t>;</w:t>
      </w:r>
    </w:p>
    <w:p w14:paraId="0CE58641" w14:textId="77777777" w:rsidR="00DE5A49" w:rsidRDefault="00DE5A49" w:rsidP="00DE5A49">
      <w:pPr>
        <w:spacing w:after="0" w:line="240" w:lineRule="auto"/>
        <w:rPr>
          <w:rFonts w:ascii="Times New Roman" w:hAnsi="Times New Roman" w:cs="Times New Roman"/>
          <w:sz w:val="24"/>
          <w:szCs w:val="24"/>
        </w:rPr>
      </w:pPr>
    </w:p>
    <w:p w14:paraId="6371A333" w14:textId="27EB6745"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rPr>
        <w:t xml:space="preserve">Sapulcē klātesošo </w:t>
      </w:r>
      <w:r w:rsidRPr="00905E82">
        <w:rPr>
          <w:rFonts w:ascii="Times New Roman" w:hAnsi="Times New Roman" w:cs="Times New Roman"/>
          <w:i/>
          <w:iCs/>
          <w:sz w:val="24"/>
          <w:szCs w:val="24"/>
        </w:rPr>
        <w:t>biedru</w:t>
      </w:r>
      <w:r w:rsidRPr="00B96BF3">
        <w:rPr>
          <w:rFonts w:ascii="Times New Roman" w:hAnsi="Times New Roman" w:cs="Times New Roman"/>
          <w:sz w:val="24"/>
          <w:szCs w:val="24"/>
        </w:rPr>
        <w:t xml:space="preserve"> skaits: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rPr>
        <w:t>, sapulce saskaņā ar statūtu noteikumiem ir lemttiesīga.</w:t>
      </w:r>
    </w:p>
    <w:p w14:paraId="5F5CEEEA" w14:textId="004612AB" w:rsidR="00B96BF3" w:rsidRPr="00DE5A49" w:rsidRDefault="00B96BF3" w:rsidP="00DE5A49">
      <w:pPr>
        <w:spacing w:after="0" w:line="240" w:lineRule="auto"/>
        <w:rPr>
          <w:rFonts w:ascii="Times New Roman" w:hAnsi="Times New Roman" w:cs="Times New Roman"/>
          <w:i/>
          <w:iCs/>
          <w:sz w:val="20"/>
          <w:szCs w:val="20"/>
        </w:rPr>
      </w:pPr>
      <w:r w:rsidRPr="00DE5A49">
        <w:rPr>
          <w:rFonts w:ascii="Times New Roman" w:hAnsi="Times New Roman" w:cs="Times New Roman"/>
          <w:i/>
          <w:iCs/>
          <w:sz w:val="20"/>
          <w:szCs w:val="20"/>
        </w:rPr>
        <w:t xml:space="preserve">/Ja sasaukta </w:t>
      </w:r>
      <w:r w:rsidRPr="00DE5A49">
        <w:rPr>
          <w:rFonts w:ascii="Times New Roman" w:hAnsi="Times New Roman" w:cs="Times New Roman"/>
          <w:b/>
          <w:bCs/>
          <w:i/>
          <w:iCs/>
          <w:sz w:val="20"/>
          <w:szCs w:val="20"/>
        </w:rPr>
        <w:t xml:space="preserve">pārstāvju </w:t>
      </w:r>
      <w:r w:rsidRPr="00DE5A49">
        <w:rPr>
          <w:rFonts w:ascii="Times New Roman" w:hAnsi="Times New Roman" w:cs="Times New Roman"/>
          <w:i/>
          <w:iCs/>
          <w:sz w:val="20"/>
          <w:szCs w:val="20"/>
        </w:rPr>
        <w:t>sapulce, norāda kopējo izvirzīto pārstāvju (delegātu) skaitu un pārstāvju skaitu, kas piedalās sapulcē/</w:t>
      </w:r>
    </w:p>
    <w:p w14:paraId="6A06D543" w14:textId="77777777" w:rsidR="00DE5A49" w:rsidRDefault="00DE5A49" w:rsidP="00DE5A49">
      <w:pPr>
        <w:spacing w:after="0" w:line="240" w:lineRule="auto"/>
        <w:rPr>
          <w:rFonts w:ascii="Times New Roman" w:hAnsi="Times New Roman" w:cs="Times New Roman"/>
          <w:sz w:val="24"/>
          <w:szCs w:val="24"/>
        </w:rPr>
      </w:pPr>
    </w:p>
    <w:p w14:paraId="1B46E252" w14:textId="10AA22D4"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Sapulces vadītājs: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47D60313" w14:textId="77777777" w:rsidR="00802747" w:rsidRDefault="00802747" w:rsidP="00DE5A49">
      <w:pPr>
        <w:spacing w:after="0" w:line="240" w:lineRule="auto"/>
        <w:rPr>
          <w:rFonts w:ascii="Times New Roman" w:hAnsi="Times New Roman" w:cs="Times New Roman"/>
          <w:sz w:val="24"/>
          <w:szCs w:val="24"/>
        </w:rPr>
      </w:pPr>
    </w:p>
    <w:p w14:paraId="6D989DB7" w14:textId="191B4FED"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Protokolists: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45604F63" w14:textId="1AD25266" w:rsidR="00B96BF3" w:rsidRPr="00DE5A49" w:rsidRDefault="00B96BF3" w:rsidP="00DE5A49">
      <w:pPr>
        <w:spacing w:after="0" w:line="240" w:lineRule="auto"/>
        <w:rPr>
          <w:rFonts w:ascii="Times New Roman" w:hAnsi="Times New Roman" w:cs="Times New Roman"/>
          <w:sz w:val="24"/>
          <w:szCs w:val="24"/>
        </w:rPr>
      </w:pPr>
    </w:p>
    <w:p w14:paraId="11AFC6D5" w14:textId="1810D1FC" w:rsidR="00B96BF3" w:rsidRDefault="00B96BF3" w:rsidP="00DE5A49">
      <w:pPr>
        <w:spacing w:after="0" w:line="240" w:lineRule="auto"/>
        <w:rPr>
          <w:rFonts w:ascii="Times New Roman" w:hAnsi="Times New Roman" w:cs="Times New Roman"/>
          <w:b/>
          <w:bCs/>
          <w:sz w:val="24"/>
          <w:szCs w:val="24"/>
        </w:rPr>
      </w:pPr>
      <w:r w:rsidRPr="00B96BF3">
        <w:rPr>
          <w:rFonts w:ascii="Times New Roman" w:hAnsi="Times New Roman" w:cs="Times New Roman"/>
          <w:b/>
          <w:bCs/>
          <w:sz w:val="24"/>
          <w:szCs w:val="24"/>
        </w:rPr>
        <w:t>Darba kārtībā:</w:t>
      </w:r>
    </w:p>
    <w:p w14:paraId="58547481" w14:textId="77777777" w:rsidR="00DE5A49" w:rsidRPr="00DE5A49" w:rsidRDefault="00DE5A49" w:rsidP="00DE5A49">
      <w:pPr>
        <w:spacing w:after="0" w:line="240" w:lineRule="auto"/>
        <w:rPr>
          <w:rFonts w:ascii="Times New Roman" w:hAnsi="Times New Roman" w:cs="Times New Roman"/>
          <w:sz w:val="24"/>
          <w:szCs w:val="24"/>
        </w:rPr>
      </w:pPr>
    </w:p>
    <w:p w14:paraId="09E297B3" w14:textId="77777777" w:rsidR="000F4701" w:rsidRPr="00DE5A49" w:rsidRDefault="000F4701" w:rsidP="000F4701">
      <w:pPr>
        <w:pStyle w:val="Sarakstarindkop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Arodbiedrības darbības izbeigšana</w:t>
      </w:r>
      <w:r w:rsidRPr="00DE5A49">
        <w:rPr>
          <w:rFonts w:ascii="Times New Roman" w:hAnsi="Times New Roman" w:cs="Times New Roman"/>
          <w:sz w:val="24"/>
          <w:szCs w:val="24"/>
        </w:rPr>
        <w:t>;</w:t>
      </w:r>
    </w:p>
    <w:p w14:paraId="54E2531E" w14:textId="77777777" w:rsidR="000F4701" w:rsidRPr="00DE5A49" w:rsidRDefault="000F4701" w:rsidP="000F4701">
      <w:pPr>
        <w:pStyle w:val="Sarakstarindkopa"/>
        <w:spacing w:after="0" w:line="240" w:lineRule="auto"/>
        <w:rPr>
          <w:rFonts w:ascii="Times New Roman" w:hAnsi="Times New Roman" w:cs="Times New Roman"/>
          <w:sz w:val="24"/>
          <w:szCs w:val="24"/>
        </w:rPr>
      </w:pPr>
    </w:p>
    <w:p w14:paraId="099B7C5F" w14:textId="669EB286" w:rsidR="000F4701" w:rsidRDefault="000F4701" w:rsidP="000F4701">
      <w:pPr>
        <w:pStyle w:val="Sarakstarindkop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Likvidatora iecelšana</w:t>
      </w:r>
      <w:r>
        <w:rPr>
          <w:rStyle w:val="Beiguvresatsauce"/>
          <w:rFonts w:ascii="Times New Roman" w:hAnsi="Times New Roman" w:cs="Times New Roman"/>
          <w:sz w:val="24"/>
          <w:szCs w:val="24"/>
        </w:rPr>
        <w:endnoteReference w:id="1"/>
      </w:r>
      <w:r>
        <w:rPr>
          <w:rFonts w:ascii="Times New Roman" w:hAnsi="Times New Roman" w:cs="Times New Roman"/>
          <w:sz w:val="24"/>
          <w:szCs w:val="24"/>
        </w:rPr>
        <w:t>;</w:t>
      </w:r>
    </w:p>
    <w:p w14:paraId="303EC344" w14:textId="77777777" w:rsidR="00905E82" w:rsidRDefault="00905E82" w:rsidP="00DE5A49">
      <w:pPr>
        <w:spacing w:after="0" w:line="240" w:lineRule="auto"/>
        <w:rPr>
          <w:rFonts w:ascii="Times New Roman" w:hAnsi="Times New Roman" w:cs="Times New Roman"/>
          <w:b/>
          <w:bCs/>
          <w:sz w:val="24"/>
          <w:szCs w:val="24"/>
        </w:rPr>
      </w:pPr>
    </w:p>
    <w:p w14:paraId="77D742A7" w14:textId="3AA6E8D3" w:rsidR="00B96BF3" w:rsidRDefault="00B96BF3" w:rsidP="00DE5A49">
      <w:pPr>
        <w:spacing w:after="0" w:line="240" w:lineRule="auto"/>
        <w:rPr>
          <w:rFonts w:ascii="Times New Roman" w:hAnsi="Times New Roman" w:cs="Times New Roman"/>
          <w:b/>
          <w:bCs/>
          <w:sz w:val="24"/>
          <w:szCs w:val="24"/>
        </w:rPr>
      </w:pPr>
      <w:r w:rsidRPr="00B96BF3">
        <w:rPr>
          <w:rFonts w:ascii="Times New Roman" w:hAnsi="Times New Roman" w:cs="Times New Roman"/>
          <w:b/>
          <w:bCs/>
          <w:sz w:val="24"/>
          <w:szCs w:val="24"/>
        </w:rPr>
        <w:t>Sapulcē nolēma:</w:t>
      </w:r>
    </w:p>
    <w:p w14:paraId="00EC8389" w14:textId="77777777" w:rsidR="00DE5A49" w:rsidRPr="00DE5A49" w:rsidRDefault="00DE5A49" w:rsidP="00DE5A49">
      <w:pPr>
        <w:spacing w:after="0" w:line="240" w:lineRule="auto"/>
        <w:rPr>
          <w:rFonts w:ascii="Times New Roman" w:hAnsi="Times New Roman" w:cs="Times New Roman"/>
          <w:sz w:val="24"/>
          <w:szCs w:val="24"/>
        </w:rPr>
      </w:pPr>
    </w:p>
    <w:p w14:paraId="64014199" w14:textId="135FB630" w:rsidR="00B96BF3" w:rsidRPr="00DE5A49" w:rsidRDefault="00B96BF3" w:rsidP="00A47703">
      <w:pPr>
        <w:pStyle w:val="Sarakstarindkopa"/>
        <w:numPr>
          <w:ilvl w:val="0"/>
          <w:numId w:val="2"/>
        </w:num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w:t>
      </w:r>
    </w:p>
    <w:p w14:paraId="59DD1E56" w14:textId="328D4B50" w:rsidR="00B96BF3" w:rsidRPr="00DE5A49" w:rsidRDefault="00B96BF3" w:rsidP="00A47703">
      <w:p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 xml:space="preserve">Par </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rPr>
        <w:t xml:space="preserve">, Pret </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rPr>
        <w:t xml:space="preserve"> .</w:t>
      </w:r>
    </w:p>
    <w:p w14:paraId="7BDD1C8F" w14:textId="42F883B2" w:rsidR="00B96BF3" w:rsidRDefault="00B96BF3" w:rsidP="00A47703">
      <w:pPr>
        <w:pStyle w:val="Sarakstarindkopa"/>
        <w:numPr>
          <w:ilvl w:val="0"/>
          <w:numId w:val="2"/>
        </w:num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w:t>
      </w:r>
      <w:r w:rsidR="00905E82">
        <w:rPr>
          <w:rFonts w:ascii="Times New Roman" w:hAnsi="Times New Roman" w:cs="Times New Roman"/>
          <w:sz w:val="24"/>
          <w:szCs w:val="24"/>
        </w:rPr>
        <w:t>…;</w:t>
      </w:r>
    </w:p>
    <w:p w14:paraId="0FE99B93" w14:textId="77777777" w:rsidR="00905E82" w:rsidRPr="00905E82" w:rsidRDefault="00905E82" w:rsidP="00905E82">
      <w:pPr>
        <w:spacing w:after="0" w:line="360" w:lineRule="auto"/>
        <w:rPr>
          <w:rFonts w:ascii="Times New Roman" w:hAnsi="Times New Roman" w:cs="Times New Roman"/>
          <w:sz w:val="24"/>
          <w:szCs w:val="24"/>
        </w:rPr>
      </w:pPr>
      <w:r w:rsidRPr="00905E82">
        <w:rPr>
          <w:rFonts w:ascii="Times New Roman" w:hAnsi="Times New Roman" w:cs="Times New Roman"/>
          <w:sz w:val="24"/>
          <w:szCs w:val="24"/>
        </w:rPr>
        <w:t xml:space="preserve">Par </w:t>
      </w:r>
      <w:r w:rsidRPr="00905E82">
        <w:rPr>
          <w:rFonts w:ascii="Times New Roman" w:hAnsi="Times New Roman" w:cs="Times New Roman"/>
          <w:sz w:val="24"/>
          <w:szCs w:val="24"/>
          <w:u w:val="single"/>
        </w:rPr>
        <w:tab/>
      </w:r>
      <w:r w:rsidRPr="00905E82">
        <w:rPr>
          <w:rFonts w:ascii="Times New Roman" w:hAnsi="Times New Roman" w:cs="Times New Roman"/>
          <w:sz w:val="24"/>
          <w:szCs w:val="24"/>
          <w:u w:val="single"/>
        </w:rPr>
        <w:tab/>
      </w:r>
      <w:r w:rsidRPr="00905E82">
        <w:rPr>
          <w:rFonts w:ascii="Times New Roman" w:hAnsi="Times New Roman" w:cs="Times New Roman"/>
          <w:sz w:val="24"/>
          <w:szCs w:val="24"/>
        </w:rPr>
        <w:t xml:space="preserve">, Pret </w:t>
      </w:r>
      <w:r w:rsidRPr="00905E82">
        <w:rPr>
          <w:rFonts w:ascii="Times New Roman" w:hAnsi="Times New Roman" w:cs="Times New Roman"/>
          <w:sz w:val="24"/>
          <w:szCs w:val="24"/>
          <w:u w:val="single"/>
        </w:rPr>
        <w:tab/>
      </w:r>
      <w:r w:rsidRPr="00905E82">
        <w:rPr>
          <w:rFonts w:ascii="Times New Roman" w:hAnsi="Times New Roman" w:cs="Times New Roman"/>
          <w:sz w:val="24"/>
          <w:szCs w:val="24"/>
          <w:u w:val="single"/>
        </w:rPr>
        <w:tab/>
      </w:r>
      <w:r w:rsidRPr="00905E82">
        <w:rPr>
          <w:rFonts w:ascii="Times New Roman" w:hAnsi="Times New Roman" w:cs="Times New Roman"/>
          <w:sz w:val="24"/>
          <w:szCs w:val="24"/>
        </w:rPr>
        <w:t xml:space="preserve"> .</w:t>
      </w:r>
    </w:p>
    <w:p w14:paraId="58E394E5" w14:textId="77777777" w:rsidR="00FE2413" w:rsidRPr="00B96BF3" w:rsidRDefault="00FE2413" w:rsidP="00DE5A49">
      <w:pPr>
        <w:spacing w:after="0" w:line="240" w:lineRule="auto"/>
        <w:rPr>
          <w:rFonts w:ascii="Times New Roman" w:hAnsi="Times New Roman" w:cs="Times New Roman"/>
          <w:b/>
          <w:bCs/>
          <w:sz w:val="24"/>
          <w:szCs w:val="24"/>
        </w:rPr>
      </w:pPr>
    </w:p>
    <w:p w14:paraId="0F6603C3" w14:textId="77777777" w:rsidR="00905E82" w:rsidRDefault="00905E82" w:rsidP="00DE5A49">
      <w:pPr>
        <w:spacing w:after="0" w:line="240" w:lineRule="auto"/>
        <w:rPr>
          <w:rFonts w:ascii="Times New Roman" w:hAnsi="Times New Roman" w:cs="Times New Roman"/>
          <w:sz w:val="24"/>
          <w:szCs w:val="24"/>
        </w:rPr>
      </w:pPr>
    </w:p>
    <w:p w14:paraId="109DA588" w14:textId="77777777" w:rsidR="0046726B" w:rsidRPr="00FE2413" w:rsidRDefault="00B96BF3" w:rsidP="0046726B">
      <w:pPr>
        <w:spacing w:after="0" w:line="240" w:lineRule="auto"/>
        <w:rPr>
          <w:rFonts w:ascii="Times New Roman" w:hAnsi="Times New Roman" w:cs="Times New Roman"/>
          <w:i/>
          <w:iCs/>
          <w:sz w:val="24"/>
          <w:szCs w:val="24"/>
          <w:vertAlign w:val="superscript"/>
        </w:rPr>
      </w:pPr>
      <w:r w:rsidRPr="00B96BF3">
        <w:rPr>
          <w:rFonts w:ascii="Times New Roman" w:hAnsi="Times New Roman" w:cs="Times New Roman"/>
          <w:sz w:val="24"/>
          <w:szCs w:val="24"/>
        </w:rPr>
        <w:t>Sapulces vadītājs:</w:t>
      </w:r>
      <w:r w:rsidRPr="00FE2413">
        <w:rPr>
          <w:rFonts w:ascii="Times New Roman" w:hAnsi="Times New Roman" w:cs="Times New Roman"/>
          <w:sz w:val="24"/>
          <w:szCs w:val="24"/>
        </w:rPr>
        <w:tab/>
      </w:r>
      <w:r w:rsidRPr="00FE2413">
        <w:rPr>
          <w:rFonts w:ascii="Times New Roman" w:hAnsi="Times New Roman" w:cs="Times New Roman"/>
          <w:i/>
          <w:iCs/>
          <w:sz w:val="24"/>
          <w:szCs w:val="24"/>
          <w:vertAlign w:val="superscript"/>
        </w:rPr>
        <w:t xml:space="preserve">(personiskais paraksts)      </w:t>
      </w:r>
      <w:r w:rsidR="00FE2413">
        <w:rPr>
          <w:rFonts w:ascii="Times New Roman" w:hAnsi="Times New Roman" w:cs="Times New Roman"/>
          <w:i/>
          <w:iCs/>
          <w:sz w:val="24"/>
          <w:szCs w:val="24"/>
          <w:vertAlign w:val="superscript"/>
        </w:rPr>
        <w:t xml:space="preserve">  </w:t>
      </w:r>
      <w:r w:rsidR="00293C5E">
        <w:rPr>
          <w:rFonts w:ascii="Times New Roman" w:hAnsi="Times New Roman" w:cs="Times New Roman"/>
          <w:i/>
          <w:iCs/>
          <w:sz w:val="24"/>
          <w:szCs w:val="24"/>
          <w:vertAlign w:val="superscript"/>
        </w:rPr>
        <w:t xml:space="preserve">          </w:t>
      </w:r>
      <w:r w:rsidR="0046726B" w:rsidRPr="00FE2413">
        <w:rPr>
          <w:rFonts w:ascii="Times New Roman" w:hAnsi="Times New Roman" w:cs="Times New Roman"/>
          <w:i/>
          <w:iCs/>
          <w:sz w:val="24"/>
          <w:szCs w:val="24"/>
          <w:vertAlign w:val="superscript"/>
        </w:rPr>
        <w:t>(paraksta atšifrējums)</w:t>
      </w:r>
    </w:p>
    <w:p w14:paraId="419F67FF" w14:textId="0AE4194B" w:rsidR="00B96BF3" w:rsidRPr="00FE2413" w:rsidRDefault="00B96BF3" w:rsidP="00DE5A49">
      <w:pPr>
        <w:spacing w:after="0" w:line="240" w:lineRule="auto"/>
        <w:rPr>
          <w:rFonts w:ascii="Times New Roman" w:hAnsi="Times New Roman" w:cs="Times New Roman"/>
          <w:i/>
          <w:iCs/>
          <w:sz w:val="24"/>
          <w:szCs w:val="24"/>
          <w:vertAlign w:val="superscript"/>
        </w:rPr>
      </w:pPr>
    </w:p>
    <w:p w14:paraId="65714D93" w14:textId="77777777" w:rsidR="00F33E5C" w:rsidRDefault="00F33E5C" w:rsidP="00FE2413">
      <w:pPr>
        <w:spacing w:after="0" w:line="240" w:lineRule="auto"/>
        <w:rPr>
          <w:rFonts w:ascii="Times New Roman" w:hAnsi="Times New Roman" w:cs="Times New Roman"/>
          <w:sz w:val="24"/>
          <w:szCs w:val="24"/>
        </w:rPr>
      </w:pPr>
    </w:p>
    <w:p w14:paraId="363A872B" w14:textId="53DC6E5C" w:rsidR="00B96BF3" w:rsidRDefault="00B96BF3" w:rsidP="00FE2413">
      <w:pPr>
        <w:spacing w:after="0" w:line="240" w:lineRule="auto"/>
        <w:rPr>
          <w:rFonts w:ascii="Times New Roman" w:hAnsi="Times New Roman" w:cs="Times New Roman"/>
          <w:i/>
          <w:iCs/>
          <w:sz w:val="24"/>
          <w:szCs w:val="24"/>
          <w:vertAlign w:val="superscript"/>
        </w:rPr>
      </w:pPr>
      <w:r w:rsidRPr="00B96BF3">
        <w:rPr>
          <w:rFonts w:ascii="Times New Roman" w:hAnsi="Times New Roman" w:cs="Times New Roman"/>
          <w:sz w:val="24"/>
          <w:szCs w:val="24"/>
        </w:rPr>
        <w:t>Protokolists:</w:t>
      </w:r>
      <w:r w:rsidR="00FE2413" w:rsidRPr="00FE2413">
        <w:rPr>
          <w:rFonts w:ascii="Times New Roman" w:hAnsi="Times New Roman" w:cs="Times New Roman"/>
          <w:sz w:val="24"/>
          <w:szCs w:val="24"/>
        </w:rPr>
        <w:tab/>
      </w:r>
      <w:r w:rsidR="00FE2413" w:rsidRPr="00FE2413">
        <w:rPr>
          <w:rFonts w:ascii="Times New Roman" w:hAnsi="Times New Roman" w:cs="Times New Roman"/>
          <w:sz w:val="24"/>
          <w:szCs w:val="24"/>
          <w:vertAlign w:val="superscript"/>
        </w:rPr>
        <w:tab/>
      </w:r>
      <w:r w:rsidR="00F33E5C" w:rsidRPr="00FE2413">
        <w:rPr>
          <w:rFonts w:ascii="Times New Roman" w:hAnsi="Times New Roman" w:cs="Times New Roman"/>
          <w:i/>
          <w:iCs/>
          <w:sz w:val="24"/>
          <w:szCs w:val="24"/>
          <w:vertAlign w:val="superscript"/>
        </w:rPr>
        <w:t>(personiskais paraksts)</w:t>
      </w:r>
      <w:r w:rsidR="00FE2413" w:rsidRPr="00FE2413">
        <w:rPr>
          <w:rFonts w:ascii="Times New Roman" w:hAnsi="Times New Roman" w:cs="Times New Roman"/>
          <w:sz w:val="24"/>
          <w:szCs w:val="24"/>
          <w:vertAlign w:val="superscript"/>
        </w:rPr>
        <w:tab/>
      </w:r>
      <w:r w:rsidR="00FE2413" w:rsidRPr="00FE2413">
        <w:rPr>
          <w:rFonts w:ascii="Times New Roman" w:hAnsi="Times New Roman" w:cs="Times New Roman"/>
          <w:i/>
          <w:iCs/>
          <w:sz w:val="24"/>
          <w:szCs w:val="24"/>
          <w:vertAlign w:val="superscript"/>
        </w:rPr>
        <w:t xml:space="preserve"> (paraksta atšifrējums)</w:t>
      </w:r>
    </w:p>
    <w:p w14:paraId="550E8D2C" w14:textId="77777777" w:rsidR="00B35A86" w:rsidRDefault="00B35A86" w:rsidP="007F7154">
      <w:pPr>
        <w:spacing w:after="0" w:line="240" w:lineRule="auto"/>
        <w:rPr>
          <w:rFonts w:ascii="Times New Roman" w:hAnsi="Times New Roman" w:cs="Times New Roman"/>
          <w:b/>
          <w:bCs/>
          <w:sz w:val="24"/>
          <w:szCs w:val="24"/>
        </w:rPr>
      </w:pPr>
    </w:p>
    <w:p w14:paraId="0FDF69C6" w14:textId="7980962F" w:rsidR="007F7154" w:rsidRDefault="007F7154" w:rsidP="007F715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IZRAKSTS PAREIZS</w:t>
      </w:r>
    </w:p>
    <w:p w14:paraId="0EE122CF" w14:textId="77777777" w:rsidR="00B35A86" w:rsidRDefault="00B35A86" w:rsidP="007F7154">
      <w:pPr>
        <w:spacing w:after="0" w:line="240" w:lineRule="auto"/>
        <w:rPr>
          <w:rFonts w:ascii="Times New Roman" w:hAnsi="Times New Roman" w:cs="Times New Roman"/>
          <w:sz w:val="24"/>
          <w:szCs w:val="24"/>
        </w:rPr>
      </w:pPr>
    </w:p>
    <w:p w14:paraId="08E9835C" w14:textId="2A4AB3D1" w:rsidR="007F7154" w:rsidRDefault="007F7154" w:rsidP="007F7154">
      <w:pPr>
        <w:spacing w:after="0" w:line="240" w:lineRule="auto"/>
        <w:rPr>
          <w:rFonts w:ascii="Times New Roman" w:hAnsi="Times New Roman" w:cs="Times New Roman"/>
          <w:sz w:val="24"/>
          <w:szCs w:val="24"/>
        </w:rPr>
      </w:pPr>
      <w:r>
        <w:rPr>
          <w:rFonts w:ascii="Times New Roman" w:hAnsi="Times New Roman" w:cs="Times New Roman"/>
          <w:sz w:val="24"/>
          <w:szCs w:val="24"/>
        </w:rPr>
        <w:t>Arodbiedrības</w:t>
      </w:r>
      <w:r w:rsidR="00B35A86">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w:t>
      </w:r>
    </w:p>
    <w:p w14:paraId="4F85896B" w14:textId="77777777" w:rsidR="00B35A86" w:rsidRDefault="00B35A86" w:rsidP="007F7154">
      <w:pPr>
        <w:spacing w:after="0" w:line="240" w:lineRule="auto"/>
        <w:rPr>
          <w:rFonts w:ascii="Times New Roman" w:hAnsi="Times New Roman" w:cs="Times New Roman"/>
          <w:sz w:val="24"/>
          <w:szCs w:val="24"/>
        </w:rPr>
      </w:pPr>
    </w:p>
    <w:p w14:paraId="01611D45" w14:textId="10DE8B2B" w:rsidR="007F7154" w:rsidRDefault="007F7154" w:rsidP="007F7154">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Valdes loceklis</w:t>
      </w:r>
      <w:r w:rsidR="001D66C1">
        <w:rPr>
          <w:rStyle w:val="Beiguvresatsauce"/>
          <w:rFonts w:ascii="Times New Roman" w:hAnsi="Times New Roman" w:cs="Times New Roman"/>
          <w:sz w:val="24"/>
          <w:szCs w:val="24"/>
        </w:rPr>
        <w:endnoteReference w:id="2"/>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5AC8011" w14:textId="77777777" w:rsidR="007F7154" w:rsidRPr="00F14421" w:rsidRDefault="007F7154" w:rsidP="007F7154">
      <w:pPr>
        <w:spacing w:after="0" w:line="240" w:lineRule="auto"/>
        <w:ind w:left="720" w:firstLine="72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F14421">
        <w:rPr>
          <w:rFonts w:ascii="Times New Roman" w:hAnsi="Times New Roman" w:cs="Times New Roman"/>
          <w:sz w:val="24"/>
          <w:szCs w:val="24"/>
          <w:vertAlign w:val="superscript"/>
        </w:rPr>
        <w:t>(personiskais paraksts)</w:t>
      </w:r>
      <w:r w:rsidRPr="00F14421">
        <w:rPr>
          <w:rFonts w:ascii="Times New Roman" w:hAnsi="Times New Roman" w:cs="Times New Roman"/>
          <w:sz w:val="24"/>
          <w:szCs w:val="24"/>
          <w:vertAlign w:val="superscript"/>
        </w:rPr>
        <w:tab/>
      </w:r>
      <w:r w:rsidRPr="00F14421">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F14421">
        <w:rPr>
          <w:rFonts w:ascii="Times New Roman" w:hAnsi="Times New Roman" w:cs="Times New Roman"/>
          <w:sz w:val="24"/>
          <w:szCs w:val="24"/>
          <w:vertAlign w:val="superscript"/>
        </w:rPr>
        <w:t>(paraksta atšifrējums)</w:t>
      </w:r>
    </w:p>
    <w:p w14:paraId="45B9AECB" w14:textId="1B7F08D7" w:rsidR="007F7154" w:rsidRDefault="007F7154" w:rsidP="007F7154">
      <w:pPr>
        <w:spacing w:after="0" w:line="240" w:lineRule="auto"/>
        <w:rPr>
          <w:rFonts w:ascii="Times New Roman" w:hAnsi="Times New Roman" w:cs="Times New Roman"/>
          <w:sz w:val="24"/>
          <w:szCs w:val="24"/>
        </w:rPr>
      </w:pPr>
      <w:r>
        <w:rPr>
          <w:rFonts w:ascii="Times New Roman" w:hAnsi="Times New Roman" w:cs="Times New Roman"/>
          <w:sz w:val="24"/>
          <w:szCs w:val="24"/>
        </w:rPr>
        <w:t>20__.gada ___.________________</w:t>
      </w:r>
    </w:p>
    <w:p w14:paraId="7F7383EE" w14:textId="59499E3D" w:rsidR="007F7154" w:rsidRPr="00F14421" w:rsidRDefault="007F7154" w:rsidP="007F7154">
      <w:pPr>
        <w:spacing w:after="0" w:line="240" w:lineRule="auto"/>
        <w:rPr>
          <w:rFonts w:ascii="Times New Roman" w:hAnsi="Times New Roman" w:cs="Times New Roman"/>
          <w:sz w:val="24"/>
          <w:szCs w:val="24"/>
          <w:vertAlign w:val="superscript"/>
        </w:rPr>
      </w:pPr>
      <w:r w:rsidRPr="00F14421">
        <w:rPr>
          <w:rFonts w:ascii="Times New Roman" w:hAnsi="Times New Roman" w:cs="Times New Roman"/>
          <w:sz w:val="24"/>
          <w:szCs w:val="24"/>
          <w:vertAlign w:val="superscript"/>
        </w:rPr>
        <w:tab/>
      </w:r>
      <w:r w:rsidRPr="00F14421">
        <w:rPr>
          <w:rFonts w:ascii="Times New Roman" w:hAnsi="Times New Roman" w:cs="Times New Roman"/>
          <w:sz w:val="24"/>
          <w:szCs w:val="24"/>
          <w:vertAlign w:val="superscript"/>
        </w:rPr>
        <w:tab/>
        <w:t>(datums)</w:t>
      </w:r>
    </w:p>
    <w:p w14:paraId="4A829D75" w14:textId="77777777" w:rsidR="007F7154" w:rsidRPr="007F7154" w:rsidRDefault="007F7154" w:rsidP="00FE2413">
      <w:pPr>
        <w:spacing w:after="0" w:line="240" w:lineRule="auto"/>
        <w:rPr>
          <w:rFonts w:ascii="Times New Roman" w:hAnsi="Times New Roman" w:cs="Times New Roman"/>
          <w:sz w:val="24"/>
          <w:szCs w:val="24"/>
          <w:vertAlign w:val="superscript"/>
        </w:rPr>
      </w:pPr>
    </w:p>
    <w:sectPr w:rsidR="007F7154" w:rsidRPr="007F7154" w:rsidSect="00905E82">
      <w:endnotePr>
        <w:numFmt w:val="decimal"/>
      </w:end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D12B" w14:textId="77777777" w:rsidR="00B65CCA" w:rsidRDefault="00B65CCA" w:rsidP="00B96BF3">
      <w:pPr>
        <w:spacing w:after="0" w:line="240" w:lineRule="auto"/>
      </w:pPr>
      <w:r>
        <w:separator/>
      </w:r>
    </w:p>
  </w:endnote>
  <w:endnote w:type="continuationSeparator" w:id="0">
    <w:p w14:paraId="1F3EF039" w14:textId="77777777" w:rsidR="00B65CCA" w:rsidRDefault="00B65CCA" w:rsidP="00B96BF3">
      <w:pPr>
        <w:spacing w:after="0" w:line="240" w:lineRule="auto"/>
      </w:pPr>
      <w:r>
        <w:continuationSeparator/>
      </w:r>
    </w:p>
  </w:endnote>
  <w:endnote w:id="1">
    <w:p w14:paraId="632D1A51" w14:textId="77777777" w:rsidR="000F4701" w:rsidRDefault="000F4701" w:rsidP="000F4701">
      <w:pPr>
        <w:pStyle w:val="Vresteksts"/>
        <w:jc w:val="both"/>
      </w:pPr>
      <w:r>
        <w:rPr>
          <w:rStyle w:val="Beiguvresatsauce"/>
        </w:rPr>
        <w:endnoteRef/>
      </w:r>
      <w:r>
        <w:t xml:space="preserve"> </w:t>
      </w:r>
      <w:r w:rsidRPr="004B7BF2">
        <w:rPr>
          <w:rFonts w:ascii="Times New Roman" w:hAnsi="Times New Roman" w:cs="Times New Roman"/>
        </w:rPr>
        <w:t xml:space="preserve">Biedru sapulcei par likvidatora iecelšanu jālemj tajā gadījumā, ja </w:t>
      </w:r>
      <w:r>
        <w:rPr>
          <w:rFonts w:ascii="Times New Roman" w:hAnsi="Times New Roman" w:cs="Times New Roman"/>
        </w:rPr>
        <w:t>arod</w:t>
      </w:r>
      <w:r w:rsidRPr="004B7BF2">
        <w:rPr>
          <w:rFonts w:ascii="Times New Roman" w:hAnsi="Times New Roman" w:cs="Times New Roman"/>
        </w:rPr>
        <w:t xml:space="preserve">biedrībai nav valdes (beidzies pilnvaru termiņš, uz kādu valde ievēlēta) vai paredzēts, ka likvidāciju veiks nevis visa valde, bet atsevišķs tās loceklis. Pretējā gadījumā likvidāciju jāveic visai valdei, visiem tās locekļiem pārstāvot </w:t>
      </w:r>
      <w:r>
        <w:rPr>
          <w:rFonts w:ascii="Times New Roman" w:hAnsi="Times New Roman" w:cs="Times New Roman"/>
        </w:rPr>
        <w:t>arod</w:t>
      </w:r>
      <w:r w:rsidRPr="004B7BF2">
        <w:rPr>
          <w:rFonts w:ascii="Times New Roman" w:hAnsi="Times New Roman" w:cs="Times New Roman"/>
        </w:rPr>
        <w:t>biedrību likvidācijas procesā kopīgi, ja vien biedru sapulce nelemj par atsevišķu pārstāvības tiesību piešķiršanu valdes locekļiem likvidācijas procesā.</w:t>
      </w:r>
    </w:p>
    <w:p w14:paraId="6630538A" w14:textId="54577136" w:rsidR="000F4701" w:rsidRDefault="000F4701">
      <w:pPr>
        <w:pStyle w:val="Beiguvresteksts"/>
      </w:pPr>
    </w:p>
  </w:endnote>
  <w:endnote w:id="2">
    <w:p w14:paraId="448DB5A1" w14:textId="6816D8A6" w:rsidR="001D66C1" w:rsidRDefault="001D66C1">
      <w:pPr>
        <w:pStyle w:val="Beiguvresteksts"/>
      </w:pPr>
      <w:r>
        <w:rPr>
          <w:rStyle w:val="Beiguvresatsauce"/>
        </w:rPr>
        <w:endnoteRef/>
      </w:r>
      <w:r>
        <w:t xml:space="preserve"> </w:t>
      </w:r>
      <w:r w:rsidR="005D38F5" w:rsidRPr="004E7DAF">
        <w:rPr>
          <w:rFonts w:ascii="Times New Roman" w:hAnsi="Times New Roman"/>
        </w:rPr>
        <w:t>Ja biedru sapulce ir lēmusi par likvidatora iecelšanu, biedru sapulces protokola izraksta pareizību apliecina likvidators</w:t>
      </w:r>
      <w:r w:rsidR="005D38F5">
        <w:rPr>
          <w:rFonts w:ascii="Times New Roman" w:hAnsi="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3F4A" w14:textId="77777777" w:rsidR="00B65CCA" w:rsidRDefault="00B65CCA" w:rsidP="00B96BF3">
      <w:pPr>
        <w:spacing w:after="0" w:line="240" w:lineRule="auto"/>
      </w:pPr>
      <w:r>
        <w:separator/>
      </w:r>
    </w:p>
  </w:footnote>
  <w:footnote w:type="continuationSeparator" w:id="0">
    <w:p w14:paraId="5D456AE5" w14:textId="77777777" w:rsidR="00B65CCA" w:rsidRDefault="00B65CCA" w:rsidP="00B9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E3C61"/>
    <w:multiLevelType w:val="hybridMultilevel"/>
    <w:tmpl w:val="3650F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9421EA"/>
    <w:multiLevelType w:val="hybridMultilevel"/>
    <w:tmpl w:val="8F22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044004">
    <w:abstractNumId w:val="1"/>
  </w:num>
  <w:num w:numId="2" w16cid:durableId="1835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mirrorMargins/>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F3"/>
    <w:rsid w:val="000A7A08"/>
    <w:rsid w:val="000C337D"/>
    <w:rsid w:val="000F24A5"/>
    <w:rsid w:val="000F4701"/>
    <w:rsid w:val="001301BB"/>
    <w:rsid w:val="00142DE1"/>
    <w:rsid w:val="00152110"/>
    <w:rsid w:val="00176A92"/>
    <w:rsid w:val="001C294A"/>
    <w:rsid w:val="001D66C1"/>
    <w:rsid w:val="00205210"/>
    <w:rsid w:val="00275C0A"/>
    <w:rsid w:val="00293C5E"/>
    <w:rsid w:val="00295548"/>
    <w:rsid w:val="002A0CC2"/>
    <w:rsid w:val="002B4FED"/>
    <w:rsid w:val="002C1B1A"/>
    <w:rsid w:val="002D09E5"/>
    <w:rsid w:val="002D5AF6"/>
    <w:rsid w:val="00317EB5"/>
    <w:rsid w:val="003B02D2"/>
    <w:rsid w:val="003E276A"/>
    <w:rsid w:val="0040252D"/>
    <w:rsid w:val="0046726B"/>
    <w:rsid w:val="004D17BA"/>
    <w:rsid w:val="005D38F5"/>
    <w:rsid w:val="00671B94"/>
    <w:rsid w:val="007A1E5C"/>
    <w:rsid w:val="007E4A77"/>
    <w:rsid w:val="007F7154"/>
    <w:rsid w:val="00802747"/>
    <w:rsid w:val="00905E82"/>
    <w:rsid w:val="00977973"/>
    <w:rsid w:val="0098250A"/>
    <w:rsid w:val="009A41BA"/>
    <w:rsid w:val="00A47703"/>
    <w:rsid w:val="00AD5190"/>
    <w:rsid w:val="00B35A86"/>
    <w:rsid w:val="00B65CCA"/>
    <w:rsid w:val="00B66911"/>
    <w:rsid w:val="00B96BF3"/>
    <w:rsid w:val="00BC0103"/>
    <w:rsid w:val="00C30F3B"/>
    <w:rsid w:val="00C5009A"/>
    <w:rsid w:val="00CF1CC2"/>
    <w:rsid w:val="00DE5A49"/>
    <w:rsid w:val="00EC35F5"/>
    <w:rsid w:val="00EF5E5D"/>
    <w:rsid w:val="00F030EE"/>
    <w:rsid w:val="00F33E5C"/>
    <w:rsid w:val="00FE24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D03D"/>
  <w15:chartTrackingRefBased/>
  <w15:docId w15:val="{91E9F25D-1229-43FE-BD8F-F0362EF0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6BF3"/>
    <w:pPr>
      <w:ind w:left="720"/>
      <w:contextualSpacing/>
    </w:pPr>
  </w:style>
  <w:style w:type="paragraph" w:styleId="Vresteksts">
    <w:name w:val="footnote text"/>
    <w:basedOn w:val="Parasts"/>
    <w:link w:val="VrestekstsRakstz"/>
    <w:uiPriority w:val="99"/>
    <w:semiHidden/>
    <w:unhideWhenUsed/>
    <w:rsid w:val="00B96BF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96BF3"/>
    <w:rPr>
      <w:sz w:val="20"/>
      <w:szCs w:val="20"/>
    </w:rPr>
  </w:style>
  <w:style w:type="character" w:styleId="Vresatsauce">
    <w:name w:val="footnote reference"/>
    <w:basedOn w:val="Noklusjumarindkopasfonts"/>
    <w:uiPriority w:val="99"/>
    <w:semiHidden/>
    <w:unhideWhenUsed/>
    <w:rsid w:val="00B96BF3"/>
    <w:rPr>
      <w:vertAlign w:val="superscript"/>
    </w:rPr>
  </w:style>
  <w:style w:type="character" w:styleId="Komentraatsauce">
    <w:name w:val="annotation reference"/>
    <w:basedOn w:val="Noklusjumarindkopasfonts"/>
    <w:uiPriority w:val="99"/>
    <w:semiHidden/>
    <w:unhideWhenUsed/>
    <w:rsid w:val="00A47703"/>
    <w:rPr>
      <w:sz w:val="16"/>
      <w:szCs w:val="16"/>
    </w:rPr>
  </w:style>
  <w:style w:type="paragraph" w:styleId="Komentrateksts">
    <w:name w:val="annotation text"/>
    <w:basedOn w:val="Parasts"/>
    <w:link w:val="KomentratekstsRakstz"/>
    <w:uiPriority w:val="99"/>
    <w:semiHidden/>
    <w:unhideWhenUsed/>
    <w:rsid w:val="00A4770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47703"/>
    <w:rPr>
      <w:sz w:val="20"/>
      <w:szCs w:val="20"/>
    </w:rPr>
  </w:style>
  <w:style w:type="paragraph" w:styleId="Komentratma">
    <w:name w:val="annotation subject"/>
    <w:basedOn w:val="Komentrateksts"/>
    <w:next w:val="Komentrateksts"/>
    <w:link w:val="KomentratmaRakstz"/>
    <w:uiPriority w:val="99"/>
    <w:semiHidden/>
    <w:unhideWhenUsed/>
    <w:rsid w:val="00A47703"/>
    <w:rPr>
      <w:b/>
      <w:bCs/>
    </w:rPr>
  </w:style>
  <w:style w:type="character" w:customStyle="1" w:styleId="KomentratmaRakstz">
    <w:name w:val="Komentāra tēma Rakstz."/>
    <w:basedOn w:val="KomentratekstsRakstz"/>
    <w:link w:val="Komentratma"/>
    <w:uiPriority w:val="99"/>
    <w:semiHidden/>
    <w:rsid w:val="00A47703"/>
    <w:rPr>
      <w:b/>
      <w:bCs/>
      <w:sz w:val="20"/>
      <w:szCs w:val="20"/>
    </w:rPr>
  </w:style>
  <w:style w:type="paragraph" w:styleId="Beiguvresteksts">
    <w:name w:val="endnote text"/>
    <w:basedOn w:val="Parasts"/>
    <w:link w:val="BeiguvrestekstsRakstz"/>
    <w:uiPriority w:val="99"/>
    <w:semiHidden/>
    <w:unhideWhenUsed/>
    <w:rsid w:val="000F470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F4701"/>
    <w:rPr>
      <w:sz w:val="20"/>
      <w:szCs w:val="20"/>
    </w:rPr>
  </w:style>
  <w:style w:type="character" w:styleId="Beiguvresatsauce">
    <w:name w:val="endnote reference"/>
    <w:basedOn w:val="Noklusjumarindkopasfonts"/>
    <w:uiPriority w:val="99"/>
    <w:semiHidden/>
    <w:unhideWhenUsed/>
    <w:rsid w:val="000F47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E7E3-B871-4537-80F7-B375EAC0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877</Words>
  <Characters>501</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Pogodina</dc:creator>
  <cp:keywords/>
  <dc:description/>
  <cp:lastModifiedBy>Lilita Strode</cp:lastModifiedBy>
  <cp:revision>5</cp:revision>
  <dcterms:created xsi:type="dcterms:W3CDTF">2022-05-31T17:25:00Z</dcterms:created>
  <dcterms:modified xsi:type="dcterms:W3CDTF">2022-05-31T17:28:00Z</dcterms:modified>
</cp:coreProperties>
</file>